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A8" w:rsidRDefault="00890EC1" w:rsidP="00B81667">
      <w:pPr>
        <w:widowControl/>
        <w:jc w:val="left"/>
        <w:rPr>
          <w:b/>
          <w:sz w:val="30"/>
          <w:szCs w:val="30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E6239A" w:rsidRPr="007818B1" w:rsidRDefault="00630A49" w:rsidP="00630A49">
      <w:pPr>
        <w:jc w:val="center"/>
        <w:rPr>
          <w:b/>
          <w:sz w:val="32"/>
          <w:szCs w:val="32"/>
        </w:rPr>
      </w:pPr>
      <w:r w:rsidRPr="007818B1">
        <w:rPr>
          <w:rFonts w:hint="eastAsia"/>
          <w:b/>
          <w:sz w:val="32"/>
          <w:szCs w:val="32"/>
        </w:rPr>
        <w:lastRenderedPageBreak/>
        <w:t>甘肃</w:t>
      </w:r>
      <w:r w:rsidR="00E6239A" w:rsidRPr="007818B1">
        <w:rPr>
          <w:rFonts w:hint="eastAsia"/>
          <w:b/>
          <w:sz w:val="32"/>
          <w:szCs w:val="32"/>
        </w:rPr>
        <w:t>省</w:t>
      </w:r>
      <w:r w:rsidRPr="007818B1">
        <w:rPr>
          <w:rFonts w:hint="eastAsia"/>
          <w:b/>
          <w:sz w:val="32"/>
          <w:szCs w:val="32"/>
        </w:rPr>
        <w:t>化学</w:t>
      </w:r>
      <w:r w:rsidR="00ED5320" w:rsidRPr="007818B1">
        <w:rPr>
          <w:rFonts w:hint="eastAsia"/>
          <w:b/>
          <w:sz w:val="32"/>
          <w:szCs w:val="32"/>
        </w:rPr>
        <w:t>会</w:t>
      </w:r>
      <w:r w:rsidR="00E6239A" w:rsidRPr="007818B1">
        <w:rPr>
          <w:rFonts w:hint="eastAsia"/>
          <w:b/>
          <w:sz w:val="32"/>
          <w:szCs w:val="32"/>
        </w:rPr>
        <w:t>团体标准管理办法</w:t>
      </w:r>
    </w:p>
    <w:p w:rsidR="00E6239A" w:rsidRPr="00E6239A" w:rsidRDefault="00E6239A" w:rsidP="00E6239A">
      <w:pPr>
        <w:rPr>
          <w:sz w:val="28"/>
          <w:szCs w:val="28"/>
        </w:rPr>
      </w:pPr>
    </w:p>
    <w:p w:rsidR="00E6239A" w:rsidRPr="00630A49" w:rsidRDefault="00E6239A" w:rsidP="00FC6CE9">
      <w:pPr>
        <w:jc w:val="center"/>
        <w:rPr>
          <w:b/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第一章</w:t>
      </w:r>
      <w:r w:rsidRPr="00630A49">
        <w:rPr>
          <w:rFonts w:hint="eastAsia"/>
          <w:b/>
          <w:sz w:val="28"/>
          <w:szCs w:val="28"/>
        </w:rPr>
        <w:t xml:space="preserve">  </w:t>
      </w:r>
      <w:r w:rsidRPr="00630A49">
        <w:rPr>
          <w:rFonts w:hint="eastAsia"/>
          <w:b/>
          <w:sz w:val="28"/>
          <w:szCs w:val="28"/>
        </w:rPr>
        <w:t>总则</w:t>
      </w:r>
    </w:p>
    <w:p w:rsidR="00E6239A" w:rsidRPr="00E6239A" w:rsidRDefault="00E6239A" w:rsidP="00E6239A">
      <w:pPr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第一条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>为规范</w:t>
      </w:r>
      <w:r w:rsidR="00630A49">
        <w:rPr>
          <w:rFonts w:hint="eastAsia"/>
          <w:sz w:val="28"/>
          <w:szCs w:val="28"/>
        </w:rPr>
        <w:t>甘肃</w:t>
      </w:r>
      <w:r w:rsidRPr="00E6239A">
        <w:rPr>
          <w:rFonts w:hint="eastAsia"/>
          <w:sz w:val="28"/>
          <w:szCs w:val="28"/>
        </w:rPr>
        <w:t>省</w:t>
      </w:r>
      <w:r w:rsidR="00630A49">
        <w:rPr>
          <w:rFonts w:hint="eastAsia"/>
          <w:sz w:val="28"/>
          <w:szCs w:val="28"/>
        </w:rPr>
        <w:t>化学</w:t>
      </w:r>
      <w:r w:rsidR="00ED5320">
        <w:rPr>
          <w:rFonts w:hint="eastAsia"/>
          <w:sz w:val="28"/>
          <w:szCs w:val="28"/>
        </w:rPr>
        <w:t>会</w:t>
      </w:r>
      <w:r w:rsidRPr="00E6239A">
        <w:rPr>
          <w:rFonts w:hint="eastAsia"/>
          <w:sz w:val="28"/>
          <w:szCs w:val="28"/>
        </w:rPr>
        <w:t>团体标准（以下简称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）的制定，确保制定工作的科学性和公正性，提高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的市场适用性和有效性，引领产业健康发展，同时加强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管理，根据《中华人民共和国标准化法》、《中华人民共和国标准化法实施条例》等有关</w:t>
      </w:r>
      <w:r w:rsidR="00FB3E31">
        <w:rPr>
          <w:rFonts w:hint="eastAsia"/>
          <w:sz w:val="28"/>
          <w:szCs w:val="28"/>
        </w:rPr>
        <w:t>法律、法规的</w:t>
      </w:r>
      <w:r w:rsidRPr="00E6239A">
        <w:rPr>
          <w:rFonts w:hint="eastAsia"/>
          <w:sz w:val="28"/>
          <w:szCs w:val="28"/>
        </w:rPr>
        <w:t>规定，制定本办法。</w:t>
      </w:r>
    </w:p>
    <w:p w:rsidR="00E6239A" w:rsidRPr="00E6239A" w:rsidRDefault="00E6239A" w:rsidP="00E6239A">
      <w:pPr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第二条</w:t>
      </w:r>
      <w:r w:rsidRPr="00E6239A">
        <w:rPr>
          <w:rFonts w:hint="eastAsia"/>
          <w:sz w:val="28"/>
          <w:szCs w:val="28"/>
        </w:rPr>
        <w:t xml:space="preserve">  </w:t>
      </w:r>
      <w:r w:rsidRPr="00E6239A">
        <w:rPr>
          <w:rFonts w:hint="eastAsia"/>
          <w:sz w:val="28"/>
          <w:szCs w:val="28"/>
        </w:rPr>
        <w:t>本办法适用于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的制定、修订、实施、监督和日常管理。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的制定应严于国家标准、行业标准，同时可在没有国家标准、行业标准和地方标准的情况下，快速响应创新和市场对标准的需求。鼓励各单位自愿采用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，以推动产业技术创新研究、应用和产业化，提升产品和服务的市场竞争力。</w:t>
      </w:r>
    </w:p>
    <w:p w:rsidR="00E6239A" w:rsidRPr="00E6239A" w:rsidRDefault="00E6239A" w:rsidP="00E6239A">
      <w:pPr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第三条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是对于需要在全国范围内统一，而又没有国家标准或行业标准的</w:t>
      </w:r>
      <w:r w:rsidR="00630A49">
        <w:rPr>
          <w:rFonts w:hint="eastAsia"/>
          <w:sz w:val="28"/>
          <w:szCs w:val="28"/>
        </w:rPr>
        <w:t>化学化工</w:t>
      </w:r>
      <w:r w:rsidRPr="00E6239A">
        <w:rPr>
          <w:rFonts w:hint="eastAsia"/>
          <w:sz w:val="28"/>
          <w:szCs w:val="28"/>
        </w:rPr>
        <w:t>领域技术要求所制定的标准。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不得与国家标准相抵触，并与行业标准之间保持协调统一，不得重复。</w:t>
      </w:r>
    </w:p>
    <w:p w:rsidR="00E6239A" w:rsidRPr="00E6239A" w:rsidRDefault="00E6239A" w:rsidP="00E6239A">
      <w:pPr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第四条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630A49">
        <w:rPr>
          <w:rFonts w:hint="eastAsia"/>
          <w:sz w:val="28"/>
          <w:szCs w:val="28"/>
        </w:rPr>
        <w:t>甘肃</w:t>
      </w:r>
      <w:r w:rsidRPr="00E6239A">
        <w:rPr>
          <w:rFonts w:hint="eastAsia"/>
          <w:sz w:val="28"/>
          <w:szCs w:val="28"/>
        </w:rPr>
        <w:t>省</w:t>
      </w:r>
      <w:r w:rsidR="00630A49">
        <w:rPr>
          <w:rFonts w:hint="eastAsia"/>
          <w:sz w:val="28"/>
          <w:szCs w:val="28"/>
        </w:rPr>
        <w:t>化学</w:t>
      </w:r>
      <w:r w:rsidR="00ED5320">
        <w:rPr>
          <w:rFonts w:hint="eastAsia"/>
          <w:sz w:val="28"/>
          <w:szCs w:val="28"/>
        </w:rPr>
        <w:t>会</w:t>
      </w:r>
      <w:r w:rsidRPr="00E6239A">
        <w:rPr>
          <w:rFonts w:hint="eastAsia"/>
          <w:sz w:val="28"/>
          <w:szCs w:val="28"/>
        </w:rPr>
        <w:t>秘书处（以下简称秘书处）负责</w:t>
      </w:r>
      <w:r w:rsidR="00B122B3">
        <w:rPr>
          <w:rFonts w:hint="eastAsia"/>
          <w:sz w:val="28"/>
          <w:szCs w:val="28"/>
        </w:rPr>
        <w:t>学会</w:t>
      </w:r>
      <w:r w:rsidR="00F04FF8">
        <w:rPr>
          <w:rFonts w:hint="eastAsia"/>
          <w:sz w:val="28"/>
          <w:szCs w:val="28"/>
        </w:rPr>
        <w:t>团体标准日常管理工作；</w:t>
      </w:r>
      <w:r w:rsidR="00A62332">
        <w:rPr>
          <w:rFonts w:hint="eastAsia"/>
          <w:sz w:val="28"/>
          <w:szCs w:val="28"/>
        </w:rPr>
        <w:t>学会团体标准</w:t>
      </w:r>
      <w:r w:rsidR="007364CD">
        <w:rPr>
          <w:rFonts w:hint="eastAsia"/>
          <w:sz w:val="28"/>
          <w:szCs w:val="28"/>
        </w:rPr>
        <w:t>的制定、</w:t>
      </w:r>
      <w:r w:rsidR="00CA54A8" w:rsidRPr="00E6239A">
        <w:rPr>
          <w:rFonts w:hint="eastAsia"/>
          <w:sz w:val="28"/>
          <w:szCs w:val="28"/>
        </w:rPr>
        <w:t>修订、实施、监督</w:t>
      </w:r>
      <w:r w:rsidR="007364CD">
        <w:rPr>
          <w:rFonts w:hint="eastAsia"/>
          <w:sz w:val="28"/>
          <w:szCs w:val="28"/>
        </w:rPr>
        <w:t>等具体工作由学会</w:t>
      </w:r>
      <w:r w:rsidR="007364CD" w:rsidRPr="00E6239A">
        <w:rPr>
          <w:rFonts w:hint="eastAsia"/>
          <w:sz w:val="28"/>
          <w:szCs w:val="28"/>
        </w:rPr>
        <w:t>秘书处</w:t>
      </w:r>
      <w:r w:rsidR="00A01681" w:rsidRPr="007364CD">
        <w:rPr>
          <w:rFonts w:hint="eastAsia"/>
          <w:sz w:val="28"/>
          <w:szCs w:val="28"/>
        </w:rPr>
        <w:t>协调</w:t>
      </w:r>
      <w:r w:rsidR="00A01681">
        <w:rPr>
          <w:rFonts w:hint="eastAsia"/>
          <w:sz w:val="28"/>
          <w:szCs w:val="28"/>
        </w:rPr>
        <w:t>并与</w:t>
      </w:r>
      <w:r w:rsidR="007364CD">
        <w:rPr>
          <w:rFonts w:hint="eastAsia"/>
          <w:sz w:val="28"/>
          <w:szCs w:val="28"/>
        </w:rPr>
        <w:t>标</w:t>
      </w:r>
      <w:r w:rsidR="007364CD" w:rsidRPr="007364CD">
        <w:rPr>
          <w:rFonts w:hint="eastAsia"/>
          <w:sz w:val="28"/>
          <w:szCs w:val="28"/>
        </w:rPr>
        <w:t>准化专业委员会</w:t>
      </w:r>
      <w:r w:rsidR="00A01681">
        <w:rPr>
          <w:rFonts w:hint="eastAsia"/>
          <w:sz w:val="28"/>
          <w:szCs w:val="28"/>
        </w:rPr>
        <w:t>共同</w:t>
      </w:r>
      <w:r w:rsidR="007364CD" w:rsidRPr="007364CD">
        <w:rPr>
          <w:rFonts w:hint="eastAsia"/>
          <w:sz w:val="28"/>
          <w:szCs w:val="28"/>
        </w:rPr>
        <w:t>执行。</w:t>
      </w:r>
    </w:p>
    <w:p w:rsidR="00E6239A" w:rsidRPr="00E6239A" w:rsidRDefault="00E6239A" w:rsidP="00E6239A">
      <w:pPr>
        <w:rPr>
          <w:sz w:val="28"/>
          <w:szCs w:val="28"/>
        </w:rPr>
      </w:pPr>
    </w:p>
    <w:p w:rsidR="00E6239A" w:rsidRPr="00630A49" w:rsidRDefault="00E6239A" w:rsidP="004A07EF">
      <w:pPr>
        <w:spacing w:line="560" w:lineRule="exact"/>
        <w:jc w:val="center"/>
        <w:rPr>
          <w:b/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第二章</w:t>
      </w:r>
      <w:r w:rsidRPr="00630A49">
        <w:rPr>
          <w:rFonts w:hint="eastAsia"/>
          <w:b/>
          <w:sz w:val="28"/>
          <w:szCs w:val="28"/>
        </w:rPr>
        <w:t xml:space="preserve">  </w:t>
      </w:r>
      <w:r w:rsidR="00CA54A8">
        <w:rPr>
          <w:rFonts w:hint="eastAsia"/>
          <w:b/>
          <w:sz w:val="28"/>
          <w:szCs w:val="28"/>
        </w:rPr>
        <w:t>学会团体</w:t>
      </w:r>
      <w:r w:rsidRPr="00630A49">
        <w:rPr>
          <w:rFonts w:hint="eastAsia"/>
          <w:b/>
          <w:sz w:val="28"/>
          <w:szCs w:val="28"/>
        </w:rPr>
        <w:t>标准的制定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lastRenderedPageBreak/>
        <w:t>第五条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>制定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应遵循以下原则：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（一）贯彻国家和地方</w:t>
      </w:r>
      <w:r w:rsidR="00630A49">
        <w:rPr>
          <w:rFonts w:hint="eastAsia"/>
          <w:sz w:val="28"/>
          <w:szCs w:val="28"/>
        </w:rPr>
        <w:t>化学化工</w:t>
      </w:r>
      <w:r w:rsidRPr="00E6239A">
        <w:rPr>
          <w:rFonts w:hint="eastAsia"/>
          <w:sz w:val="28"/>
          <w:szCs w:val="28"/>
        </w:rPr>
        <w:t>领域等相关法律、法规、方针、政策；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（二）严格执行强制性国家标准和行业标准；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（三）有利于保障安全，保护消费者利益，保护环境；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（四）有利于合理利用资源，推广科技成果，提高经济效益；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（五）有利于产业通用互换以及有关标准的协调配套；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（六）有利于提升产业的技术水平、创新能力和产品质量，促进对外经济技术合作和对外贸易；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（七）积极采用国际标准和国外先进标准。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第六条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化工作，坚持公开公正、广泛开放原则，企业、检测机构、认证机构、大专院校及科研院所等均可向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提出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立项申请，填写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团体标准制修订项目立项</w:t>
      </w:r>
      <w:r w:rsidR="008206F6">
        <w:rPr>
          <w:rFonts w:hint="eastAsia"/>
          <w:sz w:val="28"/>
          <w:szCs w:val="28"/>
        </w:rPr>
        <w:t>申报书</w:t>
      </w:r>
      <w:r w:rsidRPr="00930D02">
        <w:rPr>
          <w:rFonts w:hint="eastAsia"/>
          <w:b/>
          <w:sz w:val="28"/>
          <w:szCs w:val="28"/>
        </w:rPr>
        <w:t>（见附件一）。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第七条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汇总标准立项建议，组织征求有关单位或专家组的意见，做出是否采纳的决定。对被采纳的立项建议，由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发布。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第八条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公开征集、协调确定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的负责起草单位。负责起草单位应对所订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的质量及其技术内容全面负责。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第九条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>负责起草单位提出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工作组（以下简称“工作组”）组建方案，经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秘书处确认后成立工作组。工作组应采用开放式原则组建，从事</w:t>
      </w:r>
      <w:r w:rsidR="00930D02">
        <w:rPr>
          <w:rFonts w:hint="eastAsia"/>
          <w:sz w:val="28"/>
          <w:szCs w:val="28"/>
        </w:rPr>
        <w:t>化学化工</w:t>
      </w:r>
      <w:r w:rsidRPr="00E6239A">
        <w:rPr>
          <w:rFonts w:hint="eastAsia"/>
          <w:sz w:val="28"/>
          <w:szCs w:val="28"/>
        </w:rPr>
        <w:t>领域相关单位及个人均可提出申请参加工作组。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第十条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930D02">
        <w:rPr>
          <w:rFonts w:hint="eastAsia"/>
          <w:sz w:val="28"/>
          <w:szCs w:val="28"/>
        </w:rPr>
        <w:t>标准</w:t>
      </w:r>
      <w:r w:rsidRPr="00E6239A">
        <w:rPr>
          <w:rFonts w:hint="eastAsia"/>
          <w:sz w:val="28"/>
          <w:szCs w:val="28"/>
        </w:rPr>
        <w:t>工作组负责起草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草案，并编写标准的编制说明。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的编写要求应符合有关国家标准的规定。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第十一条</w:t>
      </w:r>
      <w:r w:rsidRPr="00E6239A">
        <w:rPr>
          <w:rFonts w:hint="eastAsia"/>
          <w:sz w:val="28"/>
          <w:szCs w:val="28"/>
        </w:rPr>
        <w:t xml:space="preserve"> 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负责起草单位及标准工作组其他成员单位负责落实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研制过程中经费保障。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lastRenderedPageBreak/>
        <w:t>第十二条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草案及其编制说明完成后，</w:t>
      </w:r>
      <w:r w:rsidR="00E807B2" w:rsidRPr="007364CD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利用</w:t>
      </w:r>
      <w:r w:rsidR="00B122B3" w:rsidRPr="007364CD">
        <w:rPr>
          <w:rFonts w:hint="eastAsia"/>
          <w:sz w:val="28"/>
          <w:szCs w:val="28"/>
        </w:rPr>
        <w:t>学会</w:t>
      </w:r>
      <w:r w:rsidRPr="007364CD">
        <w:rPr>
          <w:rFonts w:hint="eastAsia"/>
          <w:sz w:val="28"/>
          <w:szCs w:val="28"/>
        </w:rPr>
        <w:t>官网</w:t>
      </w:r>
      <w:r w:rsidRPr="00E6239A">
        <w:rPr>
          <w:rFonts w:hint="eastAsia"/>
          <w:sz w:val="28"/>
          <w:szCs w:val="28"/>
        </w:rPr>
        <w:t>、公函等多种形式广泛征求意见。征求对象包括相关专业标准化技术委员会、科研院所、检测机构、认证机构、相关企业、生态及环境领域的政府主管部门、普通群众等利益相关方。征求意见材料应当包括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征求意见稿和编制说明</w:t>
      </w:r>
      <w:r w:rsidRPr="00930D02">
        <w:rPr>
          <w:rFonts w:hint="eastAsia"/>
          <w:b/>
          <w:sz w:val="28"/>
          <w:szCs w:val="28"/>
        </w:rPr>
        <w:t>（见附件二）</w:t>
      </w:r>
      <w:r w:rsidRPr="00E6239A">
        <w:rPr>
          <w:rFonts w:hint="eastAsia"/>
          <w:sz w:val="28"/>
          <w:szCs w:val="28"/>
        </w:rPr>
        <w:t>及有关附件。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第十三条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>标准工作组根据返回意见情况修改形成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的送审稿。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秘书处组织相关专家进行审查。专家组根据审查意见修改形成标准的报批稿及其编制说明。</w:t>
      </w:r>
    </w:p>
    <w:p w:rsidR="00E6239A" w:rsidRPr="00E6239A" w:rsidRDefault="00E6239A" w:rsidP="004A07EF">
      <w:pPr>
        <w:spacing w:line="560" w:lineRule="exact"/>
        <w:rPr>
          <w:sz w:val="28"/>
          <w:szCs w:val="28"/>
        </w:rPr>
      </w:pPr>
      <w:r w:rsidRPr="00630A49">
        <w:rPr>
          <w:rFonts w:hint="eastAsia"/>
          <w:b/>
          <w:sz w:val="28"/>
          <w:szCs w:val="28"/>
        </w:rPr>
        <w:t>第十四条</w:t>
      </w:r>
      <w:r w:rsidRPr="00630A49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>专家组对评审结论不能达成一致意见时，应当以表决方式，以不少于专家组成员四分之三以上同意为通过。评审的有关内容、评审专家的意见、评审结论等应当书面记录，经专家组签名后交</w:t>
      </w:r>
      <w:r w:rsidR="00A62332">
        <w:rPr>
          <w:rFonts w:hint="eastAsia"/>
          <w:sz w:val="28"/>
          <w:szCs w:val="28"/>
        </w:rPr>
        <w:t>学</w:t>
      </w:r>
      <w:r w:rsidR="00ED5320">
        <w:rPr>
          <w:rFonts w:hint="eastAsia"/>
          <w:sz w:val="28"/>
          <w:szCs w:val="28"/>
        </w:rPr>
        <w:t>会</w:t>
      </w:r>
      <w:r w:rsidRPr="00E6239A">
        <w:rPr>
          <w:rFonts w:hint="eastAsia"/>
          <w:sz w:val="28"/>
          <w:szCs w:val="28"/>
        </w:rPr>
        <w:t>秘书处存档备查</w:t>
      </w:r>
      <w:r w:rsidR="00930D02">
        <w:rPr>
          <w:rFonts w:hint="eastAsia"/>
          <w:sz w:val="28"/>
          <w:szCs w:val="28"/>
        </w:rPr>
        <w:t>。</w:t>
      </w:r>
    </w:p>
    <w:p w:rsidR="00E6239A" w:rsidRDefault="00E6239A" w:rsidP="004A07EF">
      <w:pPr>
        <w:spacing w:line="56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第十五条</w:t>
      </w:r>
      <w:r w:rsidRPr="00E6239A">
        <w:rPr>
          <w:rFonts w:hint="eastAsia"/>
          <w:sz w:val="28"/>
          <w:szCs w:val="28"/>
        </w:rPr>
        <w:t xml:space="preserve"> 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报批后，由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审查批准，统一编号，并以公告形式发布。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的编号由团体标准代号、团体代号、标准顺序号和年份号构成，格式为：</w:t>
      </w:r>
    </w:p>
    <w:p w:rsidR="0064470B" w:rsidRPr="00E6239A" w:rsidRDefault="00FC6CE9" w:rsidP="00FC6CE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48940" cy="290729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41" cy="29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第十六条</w:t>
      </w:r>
      <w:r w:rsidRPr="00E6239A">
        <w:rPr>
          <w:rFonts w:hint="eastAsia"/>
          <w:sz w:val="28"/>
          <w:szCs w:val="28"/>
        </w:rPr>
        <w:t xml:space="preserve"> 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制修订过程中形成的有关资料，由</w:t>
      </w:r>
      <w:r w:rsidR="00B122B3">
        <w:rPr>
          <w:rFonts w:hint="eastAsia"/>
          <w:sz w:val="28"/>
          <w:szCs w:val="28"/>
        </w:rPr>
        <w:t>学会</w:t>
      </w:r>
      <w:r w:rsidRPr="00E6239A">
        <w:rPr>
          <w:rFonts w:hint="eastAsia"/>
          <w:sz w:val="28"/>
          <w:szCs w:val="28"/>
        </w:rPr>
        <w:t>按档</w:t>
      </w:r>
      <w:r w:rsidRPr="00E6239A">
        <w:rPr>
          <w:rFonts w:hint="eastAsia"/>
          <w:sz w:val="28"/>
          <w:szCs w:val="28"/>
        </w:rPr>
        <w:lastRenderedPageBreak/>
        <w:t>案管理规定的要求存档备案，备案材料包括：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（一）已发布的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文本；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（二）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编制说明；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（三）</w:t>
      </w:r>
      <w:r w:rsidR="00A62332">
        <w:rPr>
          <w:rFonts w:hint="eastAsia"/>
          <w:sz w:val="28"/>
          <w:szCs w:val="28"/>
        </w:rPr>
        <w:t>学会团体标准</w:t>
      </w:r>
      <w:r w:rsidRPr="007364CD">
        <w:rPr>
          <w:rFonts w:hint="eastAsia"/>
          <w:sz w:val="28"/>
          <w:szCs w:val="28"/>
        </w:rPr>
        <w:t>通过审查</w:t>
      </w:r>
      <w:r w:rsidRPr="00E6239A">
        <w:rPr>
          <w:rFonts w:hint="eastAsia"/>
          <w:sz w:val="28"/>
          <w:szCs w:val="28"/>
        </w:rPr>
        <w:t>的有关文件。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</w:p>
    <w:p w:rsidR="00E6239A" w:rsidRPr="00930D02" w:rsidRDefault="00E6239A" w:rsidP="00F95FEC">
      <w:pPr>
        <w:spacing w:line="600" w:lineRule="exact"/>
        <w:jc w:val="center"/>
        <w:rPr>
          <w:b/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第三章</w:t>
      </w:r>
      <w:r w:rsidRPr="00930D02">
        <w:rPr>
          <w:rFonts w:hint="eastAsia"/>
          <w:b/>
          <w:sz w:val="28"/>
          <w:szCs w:val="28"/>
        </w:rPr>
        <w:t xml:space="preserve">  </w:t>
      </w:r>
      <w:r w:rsidR="00CA54A8">
        <w:rPr>
          <w:rFonts w:hint="eastAsia"/>
          <w:b/>
          <w:sz w:val="28"/>
          <w:szCs w:val="28"/>
        </w:rPr>
        <w:t>学会团体</w:t>
      </w:r>
      <w:r w:rsidRPr="00930D02">
        <w:rPr>
          <w:rFonts w:hint="eastAsia"/>
          <w:b/>
          <w:sz w:val="28"/>
          <w:szCs w:val="28"/>
        </w:rPr>
        <w:t>标准的复审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第十七条</w:t>
      </w:r>
      <w:r w:rsidRPr="00930D02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应根据产业发展情况以及</w:t>
      </w:r>
      <w:r w:rsidR="00930D02">
        <w:rPr>
          <w:rFonts w:hint="eastAsia"/>
          <w:sz w:val="28"/>
          <w:szCs w:val="28"/>
        </w:rPr>
        <w:t>化学化工</w:t>
      </w:r>
      <w:r w:rsidRPr="00E6239A">
        <w:rPr>
          <w:rFonts w:hint="eastAsia"/>
          <w:sz w:val="28"/>
          <w:szCs w:val="28"/>
        </w:rPr>
        <w:t>工作实际需要及时复审，复审周期为三年。复审应确定其继续有效、修订或废止。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第十八条</w:t>
      </w:r>
      <w:r w:rsidRPr="00E6239A">
        <w:rPr>
          <w:rFonts w:hint="eastAsia"/>
          <w:sz w:val="28"/>
          <w:szCs w:val="28"/>
        </w:rPr>
        <w:t xml:space="preserve"> 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复审可采取函审方式或会议方式，一般由参加过该标准编制或审查的单位或个人参加。会议纪要的内容应当符合</w:t>
      </w:r>
      <w:r w:rsidRPr="00930D02">
        <w:rPr>
          <w:rFonts w:hint="eastAsia"/>
          <w:b/>
          <w:sz w:val="28"/>
          <w:szCs w:val="28"/>
        </w:rPr>
        <w:t>附件</w:t>
      </w:r>
      <w:r w:rsidRPr="007364CD">
        <w:rPr>
          <w:rFonts w:hint="eastAsia"/>
          <w:sz w:val="28"/>
          <w:szCs w:val="28"/>
        </w:rPr>
        <w:t>四</w:t>
      </w:r>
      <w:r w:rsidRPr="00E6239A">
        <w:rPr>
          <w:rFonts w:hint="eastAsia"/>
          <w:sz w:val="28"/>
          <w:szCs w:val="28"/>
        </w:rPr>
        <w:t>的要求。函审时，应当在函审表决截止日期前</w:t>
      </w:r>
      <w:r w:rsidRPr="00E6239A">
        <w:rPr>
          <w:rFonts w:hint="eastAsia"/>
          <w:sz w:val="28"/>
          <w:szCs w:val="28"/>
        </w:rPr>
        <w:t>5</w:t>
      </w:r>
      <w:r w:rsidRPr="00E6239A">
        <w:rPr>
          <w:rFonts w:hint="eastAsia"/>
          <w:sz w:val="28"/>
          <w:szCs w:val="28"/>
        </w:rPr>
        <w:t>个工作日</w:t>
      </w:r>
      <w:r w:rsidRPr="007364CD">
        <w:rPr>
          <w:rFonts w:hint="eastAsia"/>
          <w:sz w:val="28"/>
          <w:szCs w:val="28"/>
        </w:rPr>
        <w:t>将函审通知</w:t>
      </w:r>
      <w:r w:rsidR="00E807B2" w:rsidRPr="007364CD">
        <w:rPr>
          <w:rFonts w:hint="eastAsia"/>
          <w:sz w:val="28"/>
          <w:szCs w:val="28"/>
        </w:rPr>
        <w:t>、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送审稿、编制说明、征求意见汇总处理表及“</w:t>
      </w:r>
      <w:r w:rsidR="00630A49">
        <w:rPr>
          <w:rFonts w:hint="eastAsia"/>
          <w:sz w:val="28"/>
          <w:szCs w:val="28"/>
        </w:rPr>
        <w:t>甘肃</w:t>
      </w:r>
      <w:r w:rsidRPr="00E6239A">
        <w:rPr>
          <w:rFonts w:hint="eastAsia"/>
          <w:sz w:val="28"/>
          <w:szCs w:val="28"/>
        </w:rPr>
        <w:t>省</w:t>
      </w:r>
      <w:r w:rsidR="00630A49">
        <w:rPr>
          <w:rFonts w:hint="eastAsia"/>
          <w:sz w:val="28"/>
          <w:szCs w:val="28"/>
        </w:rPr>
        <w:t>化学</w:t>
      </w:r>
      <w:r w:rsidRPr="00E6239A">
        <w:rPr>
          <w:rFonts w:hint="eastAsia"/>
          <w:sz w:val="28"/>
          <w:szCs w:val="28"/>
        </w:rPr>
        <w:t>团体标准送审稿投票单”（</w:t>
      </w:r>
      <w:r w:rsidRPr="00930D02">
        <w:rPr>
          <w:rFonts w:hint="eastAsia"/>
          <w:b/>
          <w:sz w:val="28"/>
          <w:szCs w:val="28"/>
        </w:rPr>
        <w:t>见附件五</w:t>
      </w:r>
      <w:r w:rsidRPr="00E6239A">
        <w:rPr>
          <w:rFonts w:hint="eastAsia"/>
          <w:sz w:val="28"/>
          <w:szCs w:val="28"/>
        </w:rPr>
        <w:t>）提交给相关单位和人员。函审时，应当写出“函审结论”（</w:t>
      </w:r>
      <w:r w:rsidRPr="00930D02">
        <w:rPr>
          <w:rFonts w:hint="eastAsia"/>
          <w:b/>
          <w:sz w:val="28"/>
          <w:szCs w:val="28"/>
        </w:rPr>
        <w:t>见附件六</w:t>
      </w:r>
      <w:r w:rsidRPr="00E6239A">
        <w:rPr>
          <w:rFonts w:hint="eastAsia"/>
          <w:sz w:val="28"/>
          <w:szCs w:val="28"/>
        </w:rPr>
        <w:t>）并附“</w:t>
      </w:r>
      <w:r w:rsidR="00630A49">
        <w:rPr>
          <w:rFonts w:hint="eastAsia"/>
          <w:sz w:val="28"/>
          <w:szCs w:val="28"/>
        </w:rPr>
        <w:t>甘肃</w:t>
      </w:r>
      <w:r w:rsidRPr="00E6239A">
        <w:rPr>
          <w:rFonts w:hint="eastAsia"/>
          <w:sz w:val="28"/>
          <w:szCs w:val="28"/>
        </w:rPr>
        <w:t>省</w:t>
      </w:r>
      <w:r w:rsidR="00630A49">
        <w:rPr>
          <w:rFonts w:hint="eastAsia"/>
          <w:sz w:val="28"/>
          <w:szCs w:val="28"/>
        </w:rPr>
        <w:t>化学</w:t>
      </w:r>
      <w:r w:rsidR="00A62332">
        <w:rPr>
          <w:rFonts w:hint="eastAsia"/>
          <w:sz w:val="28"/>
          <w:szCs w:val="28"/>
        </w:rPr>
        <w:t>会</w:t>
      </w:r>
      <w:r w:rsidRPr="00E6239A">
        <w:rPr>
          <w:rFonts w:hint="eastAsia"/>
          <w:sz w:val="28"/>
          <w:szCs w:val="28"/>
        </w:rPr>
        <w:t>团体标准送审稿投票单”。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第十九条</w:t>
      </w:r>
      <w:r w:rsidRPr="00E6239A">
        <w:rPr>
          <w:rFonts w:hint="eastAsia"/>
          <w:sz w:val="28"/>
          <w:szCs w:val="28"/>
        </w:rPr>
        <w:t xml:space="preserve"> 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复审结果按下列情况分别处理：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（一）不需要修订的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确</w:t>
      </w:r>
      <w:r w:rsidRPr="006030C7">
        <w:rPr>
          <w:rFonts w:hint="eastAsia"/>
          <w:color w:val="000000" w:themeColor="text1"/>
          <w:sz w:val="28"/>
          <w:szCs w:val="28"/>
        </w:rPr>
        <w:t>认为</w:t>
      </w:r>
      <w:r w:rsidRPr="00E6239A">
        <w:rPr>
          <w:rFonts w:hint="eastAsia"/>
          <w:sz w:val="28"/>
          <w:szCs w:val="28"/>
        </w:rPr>
        <w:t>继续有效；确认继续有效的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不改变顺序号和年号。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（二）需要修订的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作为修订项目立项，立项程序按本办法执行。修订的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顺序号不变，原年号改为修订的年号；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（三）己无存在必要的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，予以废止并公告。废止的标准</w:t>
      </w:r>
      <w:proofErr w:type="gramStart"/>
      <w:r w:rsidRPr="00E6239A">
        <w:rPr>
          <w:rFonts w:hint="eastAsia"/>
          <w:sz w:val="28"/>
          <w:szCs w:val="28"/>
        </w:rPr>
        <w:t>号不再</w:t>
      </w:r>
      <w:proofErr w:type="gramEnd"/>
      <w:r w:rsidRPr="00E6239A">
        <w:rPr>
          <w:rFonts w:hint="eastAsia"/>
          <w:sz w:val="28"/>
          <w:szCs w:val="28"/>
        </w:rPr>
        <w:t>用于其它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的编号。</w:t>
      </w:r>
    </w:p>
    <w:p w:rsidR="00FC6CE9" w:rsidRDefault="00FC6CE9" w:rsidP="00F95FEC">
      <w:pPr>
        <w:spacing w:line="600" w:lineRule="exact"/>
        <w:jc w:val="center"/>
        <w:rPr>
          <w:b/>
          <w:sz w:val="28"/>
          <w:szCs w:val="28"/>
        </w:rPr>
      </w:pPr>
    </w:p>
    <w:p w:rsidR="00E6239A" w:rsidRPr="00930D02" w:rsidRDefault="00E6239A" w:rsidP="00F95FEC">
      <w:pPr>
        <w:spacing w:line="600" w:lineRule="exact"/>
        <w:jc w:val="center"/>
        <w:rPr>
          <w:b/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第四章</w:t>
      </w:r>
      <w:r w:rsidRPr="00930D02">
        <w:rPr>
          <w:rFonts w:hint="eastAsia"/>
          <w:b/>
          <w:sz w:val="28"/>
          <w:szCs w:val="28"/>
        </w:rPr>
        <w:t xml:space="preserve">  </w:t>
      </w:r>
      <w:r w:rsidR="00A62332">
        <w:rPr>
          <w:rFonts w:hint="eastAsia"/>
          <w:b/>
          <w:sz w:val="28"/>
          <w:szCs w:val="28"/>
        </w:rPr>
        <w:t>学会团体标准</w:t>
      </w:r>
      <w:r w:rsidRPr="00930D02">
        <w:rPr>
          <w:rFonts w:hint="eastAsia"/>
          <w:b/>
          <w:sz w:val="28"/>
          <w:szCs w:val="28"/>
        </w:rPr>
        <w:t>的日常管理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第二十条</w:t>
      </w:r>
      <w:r w:rsidRPr="00E6239A">
        <w:rPr>
          <w:rFonts w:hint="eastAsia"/>
          <w:sz w:val="28"/>
          <w:szCs w:val="28"/>
        </w:rPr>
        <w:t xml:space="preserve">  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日常管理的主要任务是：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（一）负责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的解释；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（二）对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中遗留的问题，负责组织调查研究、必要的试验论证和重点科研工作；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（三）负责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的宣传培训工作；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（四）调查了解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的实施情况，收集和研究国内外相关标准、资料及实践经验，参加相应的国际标准化活动；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（五）负责开展有关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的研究和学术交流活动；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（六）负责</w:t>
      </w:r>
      <w:r w:rsidR="00A62332">
        <w:rPr>
          <w:rFonts w:hint="eastAsia"/>
          <w:sz w:val="28"/>
          <w:szCs w:val="28"/>
        </w:rPr>
        <w:t>学会团体标准</w:t>
      </w:r>
      <w:r w:rsidRPr="00E6239A">
        <w:rPr>
          <w:rFonts w:hint="eastAsia"/>
          <w:sz w:val="28"/>
          <w:szCs w:val="28"/>
        </w:rPr>
        <w:t>的复审、局部修订以及相关技术档案工作。</w:t>
      </w:r>
    </w:p>
    <w:p w:rsidR="00FC6CE9" w:rsidRDefault="00FC6CE9" w:rsidP="00F95FEC">
      <w:pPr>
        <w:spacing w:line="600" w:lineRule="exact"/>
        <w:jc w:val="center"/>
        <w:rPr>
          <w:b/>
          <w:sz w:val="28"/>
          <w:szCs w:val="28"/>
        </w:rPr>
      </w:pPr>
    </w:p>
    <w:p w:rsidR="00E6239A" w:rsidRPr="00930D02" w:rsidRDefault="00E6239A" w:rsidP="00F95FEC">
      <w:pPr>
        <w:spacing w:line="600" w:lineRule="exact"/>
        <w:jc w:val="center"/>
        <w:rPr>
          <w:b/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第五章</w:t>
      </w:r>
      <w:r w:rsidRPr="00930D02">
        <w:rPr>
          <w:rFonts w:hint="eastAsia"/>
          <w:b/>
          <w:sz w:val="28"/>
          <w:szCs w:val="28"/>
        </w:rPr>
        <w:t xml:space="preserve">  </w:t>
      </w:r>
      <w:r w:rsidR="00A62332">
        <w:rPr>
          <w:rFonts w:hint="eastAsia"/>
          <w:b/>
          <w:sz w:val="28"/>
          <w:szCs w:val="28"/>
        </w:rPr>
        <w:t>学会团体标准</w:t>
      </w:r>
      <w:r w:rsidR="00887ED7">
        <w:rPr>
          <w:rFonts w:hint="eastAsia"/>
          <w:b/>
          <w:sz w:val="28"/>
          <w:szCs w:val="28"/>
        </w:rPr>
        <w:t>编制</w:t>
      </w:r>
      <w:r w:rsidRPr="00930D02">
        <w:rPr>
          <w:rFonts w:hint="eastAsia"/>
          <w:b/>
          <w:sz w:val="28"/>
          <w:szCs w:val="28"/>
        </w:rPr>
        <w:t>经费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第二十一条</w:t>
      </w:r>
      <w:r w:rsidRPr="00930D02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="00A62332">
        <w:rPr>
          <w:rFonts w:hint="eastAsia"/>
          <w:sz w:val="28"/>
          <w:szCs w:val="28"/>
        </w:rPr>
        <w:t>学会团体标准</w:t>
      </w:r>
      <w:r w:rsidR="00887ED7">
        <w:rPr>
          <w:rFonts w:hint="eastAsia"/>
          <w:sz w:val="28"/>
          <w:szCs w:val="28"/>
        </w:rPr>
        <w:t>编制</w:t>
      </w:r>
      <w:r w:rsidRPr="00E6239A">
        <w:rPr>
          <w:rFonts w:hint="eastAsia"/>
          <w:sz w:val="28"/>
          <w:szCs w:val="28"/>
        </w:rPr>
        <w:t>的经费来源：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（一）有关政府部门的拨款；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（二）社会团体、企事业单位或个人的赞助；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（三）编制单位的资助。</w:t>
      </w:r>
    </w:p>
    <w:p w:rsidR="00FC6CE9" w:rsidRDefault="00FC6CE9" w:rsidP="00F95FEC">
      <w:pPr>
        <w:spacing w:line="600" w:lineRule="exact"/>
        <w:jc w:val="center"/>
        <w:rPr>
          <w:b/>
          <w:sz w:val="28"/>
          <w:szCs w:val="28"/>
        </w:rPr>
      </w:pPr>
    </w:p>
    <w:p w:rsidR="00E6239A" w:rsidRPr="00E6239A" w:rsidRDefault="00E6239A" w:rsidP="00F95FEC">
      <w:pPr>
        <w:spacing w:line="600" w:lineRule="exact"/>
        <w:jc w:val="center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第六章</w:t>
      </w:r>
      <w:r w:rsidRPr="00E6239A">
        <w:rPr>
          <w:rFonts w:hint="eastAsia"/>
          <w:sz w:val="28"/>
          <w:szCs w:val="28"/>
        </w:rPr>
        <w:t xml:space="preserve">  </w:t>
      </w:r>
      <w:r w:rsidRPr="00887ED7">
        <w:rPr>
          <w:rFonts w:hint="eastAsia"/>
          <w:b/>
          <w:sz w:val="28"/>
          <w:szCs w:val="28"/>
        </w:rPr>
        <w:t>附</w:t>
      </w:r>
      <w:r w:rsidRPr="00887ED7">
        <w:rPr>
          <w:rFonts w:hint="eastAsia"/>
          <w:b/>
          <w:sz w:val="28"/>
          <w:szCs w:val="28"/>
        </w:rPr>
        <w:t xml:space="preserve">  </w:t>
      </w:r>
      <w:r w:rsidRPr="00887ED7">
        <w:rPr>
          <w:rFonts w:hint="eastAsia"/>
          <w:b/>
          <w:sz w:val="28"/>
          <w:szCs w:val="28"/>
        </w:rPr>
        <w:t>则</w:t>
      </w:r>
    </w:p>
    <w:p w:rsidR="00E6239A" w:rsidRP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第二十二条</w:t>
      </w:r>
      <w:r w:rsidRPr="00930D02">
        <w:rPr>
          <w:rFonts w:hint="eastAsia"/>
          <w:b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 xml:space="preserve"> </w:t>
      </w:r>
      <w:r w:rsidRPr="00E6239A">
        <w:rPr>
          <w:rFonts w:hint="eastAsia"/>
          <w:sz w:val="28"/>
          <w:szCs w:val="28"/>
        </w:rPr>
        <w:t>本办法由</w:t>
      </w:r>
      <w:r w:rsidR="00630A49">
        <w:rPr>
          <w:rFonts w:hint="eastAsia"/>
          <w:sz w:val="28"/>
          <w:szCs w:val="28"/>
        </w:rPr>
        <w:t>甘肃</w:t>
      </w:r>
      <w:r w:rsidRPr="00E6239A">
        <w:rPr>
          <w:rFonts w:hint="eastAsia"/>
          <w:sz w:val="28"/>
          <w:szCs w:val="28"/>
        </w:rPr>
        <w:t>省</w:t>
      </w:r>
      <w:r w:rsidR="00630A49">
        <w:rPr>
          <w:rFonts w:hint="eastAsia"/>
          <w:sz w:val="28"/>
          <w:szCs w:val="28"/>
        </w:rPr>
        <w:t>化学</w:t>
      </w:r>
      <w:r w:rsidR="00ED5320">
        <w:rPr>
          <w:rFonts w:hint="eastAsia"/>
          <w:sz w:val="28"/>
          <w:szCs w:val="28"/>
        </w:rPr>
        <w:t>会</w:t>
      </w:r>
      <w:r w:rsidRPr="00E6239A">
        <w:rPr>
          <w:rFonts w:hint="eastAsia"/>
          <w:sz w:val="28"/>
          <w:szCs w:val="28"/>
        </w:rPr>
        <w:t>负责解释。</w:t>
      </w:r>
    </w:p>
    <w:p w:rsidR="00E6239A" w:rsidRDefault="00E6239A" w:rsidP="00F95FEC">
      <w:pPr>
        <w:spacing w:line="600" w:lineRule="exact"/>
        <w:rPr>
          <w:sz w:val="28"/>
          <w:szCs w:val="28"/>
        </w:rPr>
      </w:pPr>
      <w:r w:rsidRPr="00930D02">
        <w:rPr>
          <w:rFonts w:hint="eastAsia"/>
          <w:b/>
          <w:sz w:val="28"/>
          <w:szCs w:val="28"/>
        </w:rPr>
        <w:t>第二十三条</w:t>
      </w:r>
      <w:r w:rsidRPr="00E6239A">
        <w:rPr>
          <w:rFonts w:hint="eastAsia"/>
          <w:sz w:val="28"/>
          <w:szCs w:val="28"/>
        </w:rPr>
        <w:t xml:space="preserve">  </w:t>
      </w:r>
      <w:r w:rsidR="00751154">
        <w:rPr>
          <w:rFonts w:hint="eastAsia"/>
          <w:sz w:val="28"/>
          <w:szCs w:val="28"/>
        </w:rPr>
        <w:t>本办法自发</w:t>
      </w:r>
      <w:r w:rsidRPr="00E6239A">
        <w:rPr>
          <w:rFonts w:hint="eastAsia"/>
          <w:sz w:val="28"/>
          <w:szCs w:val="28"/>
        </w:rPr>
        <w:t>布之日起</w:t>
      </w:r>
      <w:r w:rsidR="00751154">
        <w:rPr>
          <w:rFonts w:hint="eastAsia"/>
          <w:sz w:val="28"/>
          <w:szCs w:val="28"/>
        </w:rPr>
        <w:t>实施，有效期三年</w:t>
      </w:r>
      <w:r w:rsidRPr="00E6239A">
        <w:rPr>
          <w:rFonts w:hint="eastAsia"/>
          <w:sz w:val="28"/>
          <w:szCs w:val="28"/>
        </w:rPr>
        <w:t>。</w:t>
      </w:r>
    </w:p>
    <w:p w:rsidR="00F95FEC" w:rsidRPr="00E6239A" w:rsidRDefault="00F95FEC" w:rsidP="00F95FEC">
      <w:pPr>
        <w:spacing w:line="600" w:lineRule="exact"/>
        <w:rPr>
          <w:sz w:val="28"/>
          <w:szCs w:val="28"/>
        </w:rPr>
      </w:pPr>
    </w:p>
    <w:p w:rsidR="00E6239A" w:rsidRPr="00E6239A" w:rsidRDefault="00E6239A" w:rsidP="00E6239A">
      <w:pPr>
        <w:rPr>
          <w:sz w:val="28"/>
          <w:szCs w:val="28"/>
        </w:rPr>
      </w:pPr>
      <w:r w:rsidRPr="00E6239A">
        <w:rPr>
          <w:rFonts w:hint="eastAsia"/>
          <w:sz w:val="28"/>
          <w:szCs w:val="28"/>
        </w:rPr>
        <w:t>附件一、</w:t>
      </w:r>
      <w:r w:rsidR="00630A49">
        <w:rPr>
          <w:rFonts w:hint="eastAsia"/>
          <w:sz w:val="28"/>
          <w:szCs w:val="28"/>
        </w:rPr>
        <w:t>甘肃</w:t>
      </w:r>
      <w:r w:rsidRPr="00E6239A">
        <w:rPr>
          <w:rFonts w:hint="eastAsia"/>
          <w:sz w:val="28"/>
          <w:szCs w:val="28"/>
        </w:rPr>
        <w:t>省</w:t>
      </w:r>
      <w:r w:rsidR="00630A49">
        <w:rPr>
          <w:rFonts w:hint="eastAsia"/>
          <w:sz w:val="28"/>
          <w:szCs w:val="28"/>
        </w:rPr>
        <w:t>化学</w:t>
      </w:r>
      <w:r w:rsidR="00ED5320">
        <w:rPr>
          <w:rFonts w:hint="eastAsia"/>
          <w:sz w:val="28"/>
          <w:szCs w:val="28"/>
        </w:rPr>
        <w:t>会</w:t>
      </w:r>
      <w:r w:rsidR="00CC554B" w:rsidRPr="00CC554B">
        <w:rPr>
          <w:rFonts w:hint="eastAsia"/>
          <w:sz w:val="28"/>
          <w:szCs w:val="28"/>
        </w:rPr>
        <w:t>团体标准制修订立项</w:t>
      </w:r>
      <w:r w:rsidR="008206F6">
        <w:rPr>
          <w:rFonts w:hint="eastAsia"/>
          <w:sz w:val="28"/>
          <w:szCs w:val="28"/>
        </w:rPr>
        <w:t>申报书</w:t>
      </w:r>
    </w:p>
    <w:p w:rsidR="00102A2D" w:rsidRDefault="00102A2D" w:rsidP="00102A2D">
      <w:pPr>
        <w:rPr>
          <w:rFonts w:ascii="Times New Roman" w:eastAsia="汉仪仿宋简" w:hAnsi="Times New Roman" w:cs="Times New Roman"/>
          <w:sz w:val="28"/>
          <w:szCs w:val="24"/>
        </w:rPr>
      </w:pPr>
      <w:bookmarkStart w:id="1" w:name="OLE_LINK2"/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lastRenderedPageBreak/>
        <w:t>附件二</w:t>
      </w:r>
      <w:r>
        <w:rPr>
          <w:rFonts w:ascii="Times New Roman" w:eastAsia="汉仪仿宋简" w:hAnsi="Times New Roman" w:cs="Times New Roman" w:hint="eastAsia"/>
          <w:sz w:val="28"/>
          <w:szCs w:val="24"/>
        </w:rPr>
        <w:t>、</w:t>
      </w: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甘肃省化学会团体标准编制说明的内容</w:t>
      </w:r>
    </w:p>
    <w:p w:rsidR="00102A2D" w:rsidRDefault="00102A2D" w:rsidP="00102A2D">
      <w:pPr>
        <w:rPr>
          <w:rFonts w:ascii="Times New Roman" w:eastAsia="汉仪仿宋简" w:hAnsi="Times New Roman" w:cs="Times New Roman"/>
          <w:sz w:val="28"/>
          <w:szCs w:val="24"/>
        </w:rPr>
      </w:pP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附件三</w:t>
      </w:r>
      <w:r>
        <w:rPr>
          <w:rFonts w:ascii="Times New Roman" w:eastAsia="汉仪仿宋简" w:hAnsi="Times New Roman" w:cs="Times New Roman" w:hint="eastAsia"/>
          <w:sz w:val="28"/>
          <w:szCs w:val="24"/>
        </w:rPr>
        <w:t>、</w:t>
      </w: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甘肃省化学会团体标准征求意见汇总处理表</w:t>
      </w:r>
    </w:p>
    <w:p w:rsidR="00102A2D" w:rsidRDefault="00102A2D" w:rsidP="00102A2D">
      <w:pPr>
        <w:rPr>
          <w:rFonts w:ascii="Times New Roman" w:eastAsia="汉仪仿宋简" w:hAnsi="Times New Roman" w:cs="Times New Roman"/>
          <w:sz w:val="28"/>
          <w:szCs w:val="24"/>
        </w:rPr>
      </w:pP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附件四</w:t>
      </w:r>
      <w:r>
        <w:rPr>
          <w:rFonts w:ascii="Times New Roman" w:eastAsia="汉仪仿宋简" w:hAnsi="Times New Roman" w:cs="Times New Roman" w:hint="eastAsia"/>
          <w:sz w:val="28"/>
          <w:szCs w:val="24"/>
        </w:rPr>
        <w:t>、</w:t>
      </w: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甘肃省化学会团体标准审议会议纪要</w:t>
      </w:r>
    </w:p>
    <w:p w:rsidR="00102A2D" w:rsidRDefault="00102A2D" w:rsidP="00102A2D">
      <w:pPr>
        <w:rPr>
          <w:rFonts w:ascii="Times New Roman" w:eastAsia="汉仪仿宋简" w:hAnsi="Times New Roman" w:cs="Times New Roman"/>
          <w:sz w:val="28"/>
          <w:szCs w:val="24"/>
        </w:rPr>
      </w:pP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附件</w:t>
      </w:r>
      <w:r>
        <w:rPr>
          <w:rFonts w:ascii="Times New Roman" w:eastAsia="汉仪仿宋简" w:hAnsi="Times New Roman" w:cs="Times New Roman" w:hint="eastAsia"/>
          <w:sz w:val="28"/>
          <w:szCs w:val="24"/>
        </w:rPr>
        <w:t>五</w:t>
      </w: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、甘肃省化学会团体标准送审稿投票单</w:t>
      </w:r>
    </w:p>
    <w:p w:rsidR="00102A2D" w:rsidRDefault="00102A2D" w:rsidP="00102A2D">
      <w:pPr>
        <w:rPr>
          <w:rFonts w:ascii="Times New Roman" w:eastAsia="汉仪仿宋简" w:hAnsi="Times New Roman" w:cs="Times New Roman"/>
          <w:sz w:val="28"/>
          <w:szCs w:val="24"/>
        </w:rPr>
      </w:pP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附件六</w:t>
      </w:r>
      <w:r>
        <w:rPr>
          <w:rFonts w:ascii="Times New Roman" w:eastAsia="汉仪仿宋简" w:hAnsi="Times New Roman" w:cs="Times New Roman" w:hint="eastAsia"/>
          <w:sz w:val="28"/>
          <w:szCs w:val="24"/>
        </w:rPr>
        <w:t>、</w:t>
      </w: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t>甘肃省化学会团体标准送审稿函审结论表</w:t>
      </w:r>
    </w:p>
    <w:p w:rsidR="00CE6ABC" w:rsidRDefault="00CE6ABC" w:rsidP="00102A2D">
      <w:pPr>
        <w:rPr>
          <w:rFonts w:ascii="Times New Roman" w:eastAsia="汉仪仿宋简" w:hAnsi="Times New Roman" w:cs="Times New Roman"/>
          <w:sz w:val="28"/>
          <w:szCs w:val="24"/>
        </w:rPr>
        <w:sectPr w:rsidR="00CE6AB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2A2D" w:rsidRPr="00102A2D" w:rsidRDefault="00102A2D" w:rsidP="00102A2D">
      <w:pPr>
        <w:rPr>
          <w:rFonts w:ascii="Times New Roman" w:eastAsia="汉仪仿宋简" w:hAnsi="Times New Roman" w:cs="Times New Roman"/>
          <w:sz w:val="28"/>
          <w:szCs w:val="24"/>
        </w:rPr>
      </w:pPr>
      <w:r w:rsidRPr="00102A2D">
        <w:rPr>
          <w:rFonts w:ascii="Times New Roman" w:eastAsia="汉仪仿宋简" w:hAnsi="Times New Roman" w:cs="Times New Roman" w:hint="eastAsia"/>
          <w:sz w:val="28"/>
          <w:szCs w:val="24"/>
        </w:rPr>
        <w:lastRenderedPageBreak/>
        <w:t>附件一</w:t>
      </w:r>
    </w:p>
    <w:p w:rsidR="00102A2D" w:rsidRDefault="00102A2D" w:rsidP="00F34B3B">
      <w:pPr>
        <w:spacing w:beforeLines="50" w:before="156" w:afterLines="50" w:after="156" w:line="400" w:lineRule="exact"/>
        <w:jc w:val="center"/>
        <w:rPr>
          <w:rFonts w:ascii="汉仪中黑简" w:eastAsia="汉仪中黑简" w:hAnsi="Times New Roman" w:cs="Times New Roman"/>
          <w:sz w:val="36"/>
          <w:szCs w:val="24"/>
        </w:rPr>
      </w:pPr>
      <w:bookmarkStart w:id="2" w:name="OLE_LINK3"/>
      <w:r w:rsidRPr="00102A2D">
        <w:rPr>
          <w:rFonts w:ascii="汉仪中黑简" w:eastAsia="汉仪中黑简" w:hAnsi="Times New Roman" w:cs="Times New Roman" w:hint="eastAsia"/>
          <w:sz w:val="36"/>
          <w:szCs w:val="24"/>
        </w:rPr>
        <w:t>甘肃省化学会团体标准制修订立项</w:t>
      </w:r>
      <w:bookmarkEnd w:id="1"/>
      <w:bookmarkEnd w:id="2"/>
      <w:r w:rsidR="00307A0D">
        <w:rPr>
          <w:rFonts w:ascii="汉仪中黑简" w:eastAsia="汉仪中黑简" w:hAnsi="Times New Roman" w:cs="Times New Roman" w:hint="eastAsia"/>
          <w:sz w:val="36"/>
          <w:szCs w:val="24"/>
        </w:rPr>
        <w:t>申报书</w:t>
      </w:r>
    </w:p>
    <w:p w:rsidR="00307A0D" w:rsidRPr="00C06AB2" w:rsidRDefault="00307A0D" w:rsidP="00307A0D">
      <w:pPr>
        <w:spacing w:line="600" w:lineRule="exact"/>
        <w:contextualSpacing/>
        <w:jc w:val="left"/>
        <w:rPr>
          <w:rFonts w:ascii="Times New Roman" w:eastAsia="楷体" w:hAnsi="楷体"/>
          <w:sz w:val="30"/>
          <w:szCs w:val="30"/>
          <w:u w:val="single"/>
        </w:rPr>
      </w:pPr>
      <w:r>
        <w:rPr>
          <w:rFonts w:ascii="Times New Roman" w:eastAsia="楷体" w:hAnsi="楷体" w:hint="eastAsia"/>
          <w:sz w:val="30"/>
          <w:szCs w:val="30"/>
        </w:rPr>
        <w:t>编号：</w:t>
      </w:r>
      <w:r>
        <w:rPr>
          <w:rFonts w:ascii="Times New Roman" w:eastAsia="楷体" w:hAnsi="楷体" w:hint="eastAsia"/>
          <w:sz w:val="30"/>
          <w:szCs w:val="30"/>
          <w:u w:val="single"/>
        </w:rPr>
        <w:t xml:space="preserve">                   </w:t>
      </w:r>
      <w:r w:rsidRPr="00C06AB2">
        <w:rPr>
          <w:rFonts w:ascii="Times New Roman" w:eastAsia="楷体" w:hAnsi="楷体" w:hint="eastAsia"/>
          <w:sz w:val="30"/>
          <w:szCs w:val="30"/>
          <w:u w:val="single"/>
        </w:rPr>
        <w:t xml:space="preserve"> </w:t>
      </w:r>
    </w:p>
    <w:p w:rsidR="00307A0D" w:rsidRDefault="00307A0D" w:rsidP="00307A0D">
      <w:pPr>
        <w:spacing w:line="600" w:lineRule="exact"/>
        <w:contextualSpacing/>
        <w:jc w:val="center"/>
        <w:rPr>
          <w:rFonts w:ascii="Times New Roman" w:eastAsia="楷体" w:hAnsi="楷体"/>
          <w:sz w:val="30"/>
          <w:szCs w:val="30"/>
        </w:rPr>
      </w:pPr>
    </w:p>
    <w:p w:rsidR="00CE6ABC" w:rsidRDefault="00CE6ABC" w:rsidP="00307A0D">
      <w:pPr>
        <w:spacing w:line="600" w:lineRule="exact"/>
        <w:contextualSpacing/>
        <w:jc w:val="center"/>
        <w:rPr>
          <w:rFonts w:ascii="Times New Roman" w:eastAsia="楷体" w:hAnsi="楷体"/>
          <w:sz w:val="30"/>
          <w:szCs w:val="30"/>
        </w:rPr>
      </w:pPr>
    </w:p>
    <w:p w:rsidR="00307A0D" w:rsidRPr="00676031" w:rsidRDefault="00307A0D" w:rsidP="00307A0D">
      <w:pPr>
        <w:spacing w:line="600" w:lineRule="exact"/>
        <w:contextualSpacing/>
        <w:rPr>
          <w:rFonts w:ascii="Times New Roman" w:eastAsia="楷体" w:hAnsi="楷体"/>
          <w:b/>
          <w:sz w:val="32"/>
          <w:szCs w:val="30"/>
        </w:rPr>
      </w:pPr>
    </w:p>
    <w:p w:rsidR="00307A0D" w:rsidRPr="00676031" w:rsidRDefault="00307A0D" w:rsidP="00307A0D">
      <w:pPr>
        <w:adjustRightInd w:val="0"/>
        <w:snapToGrid w:val="0"/>
        <w:spacing w:line="480" w:lineRule="auto"/>
        <w:jc w:val="center"/>
        <w:rPr>
          <w:rFonts w:ascii="黑体" w:eastAsia="黑体" w:hAnsi="黑体"/>
          <w:b/>
          <w:sz w:val="44"/>
          <w:szCs w:val="30"/>
        </w:rPr>
      </w:pPr>
      <w:r w:rsidRPr="00307A0D">
        <w:rPr>
          <w:rFonts w:ascii="黑体" w:eastAsia="黑体" w:hAnsi="黑体" w:hint="eastAsia"/>
          <w:b/>
          <w:sz w:val="44"/>
          <w:szCs w:val="30"/>
        </w:rPr>
        <w:t>甘肃省化学会</w:t>
      </w:r>
      <w:r w:rsidRPr="00676031">
        <w:rPr>
          <w:rFonts w:ascii="黑体" w:eastAsia="黑体" w:hAnsi="黑体" w:hint="eastAsia"/>
          <w:b/>
          <w:sz w:val="44"/>
          <w:szCs w:val="30"/>
        </w:rPr>
        <w:t>团体标准</w:t>
      </w:r>
    </w:p>
    <w:p w:rsidR="00307A0D" w:rsidRPr="00676031" w:rsidRDefault="00307A0D" w:rsidP="00307A0D">
      <w:pPr>
        <w:adjustRightInd w:val="0"/>
        <w:snapToGrid w:val="0"/>
        <w:spacing w:line="480" w:lineRule="auto"/>
        <w:jc w:val="center"/>
        <w:rPr>
          <w:rFonts w:ascii="黑体" w:eastAsia="黑体" w:hAnsi="黑体"/>
          <w:b/>
          <w:sz w:val="44"/>
          <w:szCs w:val="30"/>
        </w:rPr>
      </w:pPr>
      <w:r w:rsidRPr="00676031">
        <w:rPr>
          <w:rFonts w:ascii="黑体" w:eastAsia="黑体" w:hAnsi="黑体" w:hint="eastAsia"/>
          <w:b/>
          <w:sz w:val="44"/>
          <w:szCs w:val="30"/>
        </w:rPr>
        <w:t>立项申报书</w:t>
      </w:r>
    </w:p>
    <w:p w:rsidR="00307A0D" w:rsidRDefault="00307A0D" w:rsidP="00307A0D">
      <w:pPr>
        <w:adjustRightInd w:val="0"/>
        <w:snapToGrid w:val="0"/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307A0D" w:rsidRDefault="00307A0D" w:rsidP="00307A0D">
      <w:pPr>
        <w:adjustRightInd w:val="0"/>
        <w:snapToGrid w:val="0"/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307A0D" w:rsidRDefault="00307A0D" w:rsidP="00307A0D">
      <w:pPr>
        <w:adjustRightInd w:val="0"/>
        <w:snapToGrid w:val="0"/>
        <w:spacing w:line="480" w:lineRule="auto"/>
        <w:jc w:val="center"/>
        <w:rPr>
          <w:rFonts w:ascii="楷体" w:eastAsia="楷体" w:hAnsi="楷体"/>
          <w:sz w:val="28"/>
          <w:szCs w:val="30"/>
        </w:rPr>
      </w:pPr>
    </w:p>
    <w:p w:rsidR="00307A0D" w:rsidRDefault="00307A0D" w:rsidP="00307A0D">
      <w:pPr>
        <w:adjustRightInd w:val="0"/>
        <w:snapToGrid w:val="0"/>
        <w:spacing w:line="480" w:lineRule="auto"/>
        <w:jc w:val="center"/>
        <w:rPr>
          <w:rFonts w:ascii="楷体" w:eastAsia="楷体" w:hAnsi="楷体"/>
          <w:sz w:val="28"/>
          <w:szCs w:val="30"/>
        </w:rPr>
      </w:pPr>
    </w:p>
    <w:p w:rsidR="00307A0D" w:rsidRPr="00C06AB2" w:rsidRDefault="00307A0D" w:rsidP="00307A0D">
      <w:pPr>
        <w:adjustRightInd w:val="0"/>
        <w:snapToGrid w:val="0"/>
        <w:spacing w:line="480" w:lineRule="auto"/>
        <w:jc w:val="center"/>
        <w:rPr>
          <w:rFonts w:ascii="楷体" w:eastAsia="楷体" w:hAnsi="楷体"/>
          <w:sz w:val="28"/>
          <w:szCs w:val="30"/>
        </w:rPr>
      </w:pPr>
    </w:p>
    <w:p w:rsidR="00307A0D" w:rsidRPr="00C06AB2" w:rsidRDefault="00307A0D" w:rsidP="00AE219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  <w:r w:rsidRPr="00C06AB2">
        <w:rPr>
          <w:rFonts w:ascii="楷体" w:eastAsia="楷体" w:hAnsi="楷体" w:hint="eastAsia"/>
          <w:sz w:val="32"/>
          <w:szCs w:val="30"/>
        </w:rPr>
        <w:t>标准名称：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</w:t>
      </w:r>
      <w:r>
        <w:rPr>
          <w:rFonts w:ascii="楷体" w:eastAsia="楷体" w:hAnsi="楷体" w:hint="eastAsia"/>
          <w:sz w:val="32"/>
          <w:szCs w:val="30"/>
          <w:u w:val="single"/>
        </w:rPr>
        <w:t xml:space="preserve">   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   </w:t>
      </w:r>
    </w:p>
    <w:p w:rsidR="00307A0D" w:rsidRPr="00C06AB2" w:rsidRDefault="00307A0D" w:rsidP="00AE219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  <w:r>
        <w:rPr>
          <w:rFonts w:ascii="楷体" w:eastAsia="楷体" w:hAnsi="楷体" w:hint="eastAsia"/>
          <w:sz w:val="32"/>
          <w:szCs w:val="30"/>
        </w:rPr>
        <w:t>申报</w:t>
      </w:r>
      <w:r w:rsidRPr="00C06AB2">
        <w:rPr>
          <w:rFonts w:ascii="楷体" w:eastAsia="楷体" w:hAnsi="楷体" w:hint="eastAsia"/>
          <w:sz w:val="32"/>
          <w:szCs w:val="30"/>
        </w:rPr>
        <w:t>单位：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</w:t>
      </w:r>
      <w:r>
        <w:rPr>
          <w:rFonts w:ascii="楷体" w:eastAsia="楷体" w:hAnsi="楷体" w:hint="eastAsia"/>
          <w:sz w:val="32"/>
          <w:szCs w:val="30"/>
          <w:u w:val="single"/>
        </w:rPr>
        <w:t xml:space="preserve">   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   </w:t>
      </w:r>
    </w:p>
    <w:p w:rsidR="00307A0D" w:rsidRDefault="00307A0D" w:rsidP="00AE219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  <w:r w:rsidRPr="00C06AB2">
        <w:rPr>
          <w:rFonts w:ascii="楷体" w:eastAsia="楷体" w:hAnsi="楷体" w:hint="eastAsia"/>
          <w:sz w:val="32"/>
          <w:szCs w:val="30"/>
        </w:rPr>
        <w:t>日    期：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</w:t>
      </w:r>
      <w:r>
        <w:rPr>
          <w:rFonts w:ascii="楷体" w:eastAsia="楷体" w:hAnsi="楷体" w:hint="eastAsia"/>
          <w:sz w:val="32"/>
          <w:szCs w:val="30"/>
          <w:u w:val="single"/>
        </w:rPr>
        <w:t xml:space="preserve">   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  </w:t>
      </w:r>
    </w:p>
    <w:p w:rsidR="00307A0D" w:rsidRDefault="00307A0D" w:rsidP="00AE219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</w:p>
    <w:p w:rsidR="00307A0D" w:rsidRPr="00C06AB2" w:rsidRDefault="00307A0D" w:rsidP="00307A0D">
      <w:pPr>
        <w:jc w:val="center"/>
        <w:rPr>
          <w:rFonts w:ascii="黑体" w:eastAsia="黑体" w:hAnsi="黑体"/>
          <w:sz w:val="40"/>
          <w:szCs w:val="30"/>
        </w:rPr>
      </w:pPr>
      <w:r w:rsidRPr="00C06AB2">
        <w:rPr>
          <w:rFonts w:ascii="黑体" w:eastAsia="黑体" w:hAnsi="黑体" w:hint="eastAsia"/>
          <w:sz w:val="40"/>
          <w:szCs w:val="30"/>
        </w:rPr>
        <w:lastRenderedPageBreak/>
        <w:t>填 写 说 明</w:t>
      </w:r>
    </w:p>
    <w:p w:rsidR="00307A0D" w:rsidRPr="00D52EE4" w:rsidRDefault="00307A0D" w:rsidP="00307A0D">
      <w:pPr>
        <w:spacing w:line="360" w:lineRule="auto"/>
        <w:rPr>
          <w:szCs w:val="21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 w:rsidRPr="00C07C91">
        <w:rPr>
          <w:rFonts w:ascii="楷体" w:eastAsia="楷体" w:hAnsi="楷体"/>
          <w:color w:val="000000"/>
          <w:sz w:val="28"/>
        </w:rPr>
        <w:t>1．</w:t>
      </w:r>
      <w:r>
        <w:rPr>
          <w:rFonts w:ascii="楷体" w:eastAsia="楷体" w:hAnsi="楷体" w:hint="eastAsia"/>
          <w:color w:val="000000"/>
          <w:sz w:val="28"/>
        </w:rPr>
        <w:t>请申报单位</w:t>
      </w:r>
      <w:r w:rsidRPr="00B050CD">
        <w:rPr>
          <w:rFonts w:ascii="楷体" w:eastAsia="楷体" w:hAnsi="楷体" w:hint="eastAsia"/>
          <w:color w:val="000000"/>
          <w:sz w:val="28"/>
        </w:rPr>
        <w:t>认真如实填写</w:t>
      </w:r>
      <w:r>
        <w:rPr>
          <w:rFonts w:ascii="楷体" w:eastAsia="楷体" w:hAnsi="楷体" w:hint="eastAsia"/>
          <w:color w:val="000000"/>
          <w:sz w:val="28"/>
        </w:rPr>
        <w:t>此表，</w:t>
      </w:r>
      <w:r w:rsidRPr="00B050CD">
        <w:rPr>
          <w:rFonts w:ascii="楷体" w:eastAsia="楷体" w:hAnsi="楷体" w:hint="eastAsia"/>
          <w:color w:val="000000"/>
          <w:sz w:val="28"/>
        </w:rPr>
        <w:t>表内项目无相关内容</w:t>
      </w:r>
      <w:r>
        <w:rPr>
          <w:rFonts w:ascii="楷体" w:eastAsia="楷体" w:hAnsi="楷体" w:hint="eastAsia"/>
          <w:color w:val="000000"/>
          <w:sz w:val="28"/>
        </w:rPr>
        <w:t>的，应填写“无”。个别项目填写不下时，可另加附页；</w:t>
      </w:r>
    </w:p>
    <w:p w:rsidR="00307A0D" w:rsidRPr="00C07C91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 w:rsidRPr="00C07C91">
        <w:rPr>
          <w:rFonts w:ascii="楷体" w:eastAsia="楷体" w:hAnsi="楷体" w:hint="eastAsia"/>
          <w:color w:val="000000"/>
          <w:sz w:val="28"/>
        </w:rPr>
        <w:t>2</w:t>
      </w:r>
      <w:r>
        <w:rPr>
          <w:rFonts w:ascii="楷体" w:eastAsia="楷体" w:hAnsi="楷体" w:hint="eastAsia"/>
          <w:color w:val="000000"/>
          <w:sz w:val="28"/>
        </w:rPr>
        <w:t>.</w:t>
      </w:r>
      <w:r w:rsidRPr="00C07C91">
        <w:rPr>
          <w:rFonts w:ascii="楷体" w:eastAsia="楷体" w:hAnsi="楷体" w:hint="eastAsia"/>
          <w:color w:val="000000"/>
          <w:sz w:val="28"/>
        </w:rPr>
        <w:t>申报书由</w:t>
      </w:r>
      <w:r w:rsidRPr="00307A0D">
        <w:rPr>
          <w:rFonts w:ascii="楷体" w:eastAsia="楷体" w:hAnsi="楷体" w:hint="eastAsia"/>
          <w:color w:val="000000"/>
          <w:sz w:val="28"/>
        </w:rPr>
        <w:t>甘肃省化学会</w:t>
      </w:r>
      <w:r w:rsidRPr="00C07C91">
        <w:rPr>
          <w:rFonts w:ascii="楷体" w:eastAsia="楷体" w:hAnsi="楷体" w:hint="eastAsia"/>
          <w:color w:val="000000"/>
          <w:sz w:val="28"/>
        </w:rPr>
        <w:t>统一编号；</w:t>
      </w: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 w:rsidRPr="00C07C91">
        <w:rPr>
          <w:rFonts w:ascii="楷体" w:eastAsia="楷体" w:hAnsi="楷体" w:hint="eastAsia"/>
          <w:color w:val="000000"/>
          <w:sz w:val="28"/>
        </w:rPr>
        <w:t>3.标准草案请附后，如果其他</w:t>
      </w:r>
      <w:r w:rsidRPr="00C07C91">
        <w:rPr>
          <w:rFonts w:ascii="楷体" w:eastAsia="楷体" w:hAnsi="楷体"/>
          <w:color w:val="000000"/>
          <w:sz w:val="28"/>
        </w:rPr>
        <w:t>内容需要说明可</w:t>
      </w:r>
      <w:r>
        <w:rPr>
          <w:rFonts w:ascii="楷体" w:eastAsia="楷体" w:hAnsi="楷体" w:hint="eastAsia"/>
          <w:color w:val="000000"/>
          <w:sz w:val="28"/>
        </w:rPr>
        <w:t>另加附页；</w:t>
      </w: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>
        <w:rPr>
          <w:rFonts w:ascii="楷体" w:eastAsia="楷体" w:hAnsi="楷体" w:hint="eastAsia"/>
          <w:color w:val="000000"/>
          <w:sz w:val="28"/>
        </w:rPr>
        <w:t>4.</w:t>
      </w:r>
      <w:r w:rsidRPr="00925CCE">
        <w:rPr>
          <w:rFonts w:ascii="楷体" w:eastAsia="楷体" w:hAnsi="楷体" w:hint="eastAsia"/>
          <w:color w:val="000000"/>
          <w:sz w:val="28"/>
        </w:rPr>
        <w:t>申报书须提供纸质版和电子版（内容必须一致）。纸质版</w:t>
      </w:r>
      <w:r>
        <w:rPr>
          <w:rFonts w:ascii="楷体" w:eastAsia="楷体" w:hAnsi="楷体" w:hint="eastAsia"/>
          <w:color w:val="000000"/>
          <w:sz w:val="28"/>
        </w:rPr>
        <w:t>（1份）</w:t>
      </w:r>
      <w:r w:rsidRPr="00925CCE">
        <w:rPr>
          <w:rFonts w:ascii="楷体" w:eastAsia="楷体" w:hAnsi="楷体" w:hint="eastAsia"/>
          <w:color w:val="000000"/>
          <w:sz w:val="28"/>
        </w:rPr>
        <w:t>采用A4纸打印</w:t>
      </w:r>
      <w:r>
        <w:rPr>
          <w:rFonts w:ascii="楷体" w:eastAsia="楷体" w:hAnsi="楷体" w:hint="eastAsia"/>
          <w:color w:val="000000"/>
          <w:sz w:val="28"/>
        </w:rPr>
        <w:t>装订后，邮寄至</w:t>
      </w:r>
      <w:r w:rsidRPr="00307A0D">
        <w:rPr>
          <w:rFonts w:ascii="楷体" w:eastAsia="楷体" w:hAnsi="楷体" w:hint="eastAsia"/>
          <w:color w:val="000000"/>
          <w:sz w:val="28"/>
        </w:rPr>
        <w:t>甘肃省化学会</w:t>
      </w:r>
      <w:r>
        <w:rPr>
          <w:rFonts w:ascii="楷体" w:eastAsia="楷体" w:hAnsi="楷体" w:hint="eastAsia"/>
          <w:color w:val="000000"/>
          <w:sz w:val="28"/>
        </w:rPr>
        <w:t>办公室。</w:t>
      </w: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307A0D" w:rsidRDefault="00307A0D" w:rsidP="00307A0D">
      <w:pPr>
        <w:spacing w:line="360" w:lineRule="auto"/>
        <w:rPr>
          <w:rFonts w:ascii="楷体" w:eastAsia="楷体" w:hAnsi="楷体"/>
          <w:color w:val="000000"/>
          <w:sz w:val="28"/>
        </w:rPr>
      </w:pPr>
    </w:p>
    <w:tbl>
      <w:tblPr>
        <w:tblpPr w:leftFromText="180" w:rightFromText="180" w:vertAnchor="text" w:tblpXSpec="center" w:tblpY="196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19"/>
        <w:gridCol w:w="697"/>
        <w:gridCol w:w="651"/>
        <w:gridCol w:w="211"/>
        <w:gridCol w:w="1985"/>
        <w:gridCol w:w="48"/>
        <w:gridCol w:w="1794"/>
        <w:gridCol w:w="16"/>
        <w:gridCol w:w="410"/>
        <w:gridCol w:w="440"/>
        <w:gridCol w:w="1828"/>
      </w:tblGrid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lastRenderedPageBreak/>
              <w:t>标准名称</w:t>
            </w:r>
          </w:p>
        </w:tc>
        <w:tc>
          <w:tcPr>
            <w:tcW w:w="8080" w:type="dxa"/>
            <w:gridSpan w:val="10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标准类型</w:t>
            </w:r>
          </w:p>
        </w:tc>
        <w:tc>
          <w:tcPr>
            <w:tcW w:w="8080" w:type="dxa"/>
            <w:gridSpan w:val="10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宋体" w:hAnsi="宋体"/>
                <w:szCs w:val="21"/>
              </w:rPr>
            </w:pP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Theme="minorEastAsia" w:hAnsiTheme="minorEastAsia" w:hint="eastAsia"/>
                <w:szCs w:val="21"/>
              </w:rPr>
              <w:t>基础标准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Theme="minorEastAsia" w:hAnsiTheme="minorEastAsia" w:hint="eastAsia"/>
                <w:szCs w:val="21"/>
              </w:rPr>
              <w:t>技术规程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其它</w:t>
            </w:r>
            <w:r w:rsidRPr="00C07C91">
              <w:rPr>
                <w:rFonts w:asciiTheme="minorEastAsia" w:hAnsiTheme="minorEastAsia" w:hint="eastAsia"/>
                <w:szCs w:val="21"/>
              </w:rPr>
              <w:t>，请注明</w:t>
            </w:r>
            <w:r w:rsidRPr="00C07C9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  </w:t>
            </w:r>
            <w:r w:rsidRPr="00C07C9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计划编制周期</w:t>
            </w:r>
          </w:p>
        </w:tc>
        <w:tc>
          <w:tcPr>
            <w:tcW w:w="8080" w:type="dxa"/>
            <w:gridSpan w:val="10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宋体" w:hAnsi="宋体"/>
                <w:szCs w:val="21"/>
              </w:rPr>
            </w:pP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少于6个月    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6个月</w:t>
            </w:r>
            <w:r w:rsidRPr="00D403C4">
              <w:rPr>
                <w:rFonts w:ascii="Times New Roman" w:hAnsiTheme="minorEastAsia"/>
                <w:szCs w:val="21"/>
              </w:rPr>
              <w:t>～</w:t>
            </w:r>
            <w:r w:rsidRPr="00C07C91">
              <w:rPr>
                <w:rFonts w:ascii="宋体" w:hAnsi="宋体" w:hint="eastAsia"/>
                <w:szCs w:val="21"/>
              </w:rPr>
              <w:t>1年</w:t>
            </w:r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1年</w:t>
            </w:r>
            <w:r w:rsidRPr="00D403C4">
              <w:rPr>
                <w:rFonts w:ascii="Times New Roman" w:hAnsiTheme="minorEastAsia"/>
                <w:szCs w:val="21"/>
              </w:rPr>
              <w:t>～</w:t>
            </w:r>
            <w:r w:rsidRPr="00C07C91">
              <w:rPr>
                <w:rFonts w:ascii="宋体" w:hAnsi="宋体" w:hint="eastAsia"/>
                <w:szCs w:val="21"/>
              </w:rPr>
              <w:t>1年半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1年半</w:t>
            </w:r>
            <w:r w:rsidRPr="00D403C4">
              <w:rPr>
                <w:rFonts w:ascii="Times New Roman" w:hAnsiTheme="minorEastAsia"/>
                <w:szCs w:val="21"/>
              </w:rPr>
              <w:t>～</w:t>
            </w:r>
            <w:r w:rsidRPr="00C07C91">
              <w:rPr>
                <w:rFonts w:ascii="宋体" w:hAnsi="宋体" w:hint="eastAsia"/>
                <w:szCs w:val="21"/>
              </w:rPr>
              <w:t>2年</w:t>
            </w:r>
          </w:p>
        </w:tc>
      </w:tr>
      <w:tr w:rsidR="00307A0D" w:rsidRPr="00C07C91" w:rsidTr="000E35BE">
        <w:trPr>
          <w:cantSplit/>
          <w:trHeight w:val="617"/>
        </w:trPr>
        <w:tc>
          <w:tcPr>
            <w:tcW w:w="9503" w:type="dxa"/>
            <w:gridSpan w:val="1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b/>
                <w:szCs w:val="21"/>
              </w:rPr>
            </w:pPr>
            <w:r w:rsidRPr="00C07C91">
              <w:rPr>
                <w:rFonts w:asciiTheme="minorEastAsia" w:hAnsiTheme="minorEastAsia" w:hint="eastAsia"/>
                <w:b/>
                <w:szCs w:val="21"/>
              </w:rPr>
              <w:t xml:space="preserve">申  报  </w:t>
            </w:r>
            <w:r w:rsidRPr="00C07C91">
              <w:rPr>
                <w:rFonts w:ascii="宋体" w:hAnsi="宋体" w:hint="eastAsia"/>
                <w:b/>
                <w:szCs w:val="21"/>
              </w:rPr>
              <w:t>单  位</w:t>
            </w: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136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6732" w:type="dxa"/>
            <w:gridSpan w:val="8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054" w:type="dxa"/>
            <w:gridSpan w:val="5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828" w:type="dxa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6732" w:type="dxa"/>
            <w:gridSpan w:val="8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宋体" w:hAnsi="宋体"/>
                <w:szCs w:val="21"/>
              </w:rPr>
            </w:pP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社会团体   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大专院校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科研院所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D403C4">
              <w:rPr>
                <w:rFonts w:ascii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其它</w:t>
            </w:r>
            <w:r w:rsidRPr="00D403C4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D403C4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联系人姓名</w:t>
            </w:r>
          </w:p>
        </w:tc>
        <w:tc>
          <w:tcPr>
            <w:tcW w:w="2244" w:type="dxa"/>
            <w:gridSpan w:val="3"/>
            <w:vAlign w:val="center"/>
          </w:tcPr>
          <w:p w:rsidR="00307A0D" w:rsidRPr="00D403C4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307A0D" w:rsidRPr="00D403C4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联系人电话</w:t>
            </w:r>
          </w:p>
        </w:tc>
        <w:tc>
          <w:tcPr>
            <w:tcW w:w="2268" w:type="dxa"/>
            <w:gridSpan w:val="2"/>
            <w:vAlign w:val="center"/>
          </w:tcPr>
          <w:p w:rsidR="00307A0D" w:rsidRPr="00D403C4" w:rsidRDefault="00307A0D" w:rsidP="000E35BE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:rsidR="00307A0D" w:rsidRPr="0037778E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color w:val="FF0000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参编单位</w:t>
            </w:r>
          </w:p>
        </w:tc>
        <w:tc>
          <w:tcPr>
            <w:tcW w:w="716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115" w:type="dxa"/>
            <w:gridSpan w:val="7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  位  名  称</w:t>
            </w:r>
          </w:p>
        </w:tc>
        <w:tc>
          <w:tcPr>
            <w:tcW w:w="2268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单位性质</w:t>
            </w: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115" w:type="dxa"/>
            <w:gridSpan w:val="7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115" w:type="dxa"/>
            <w:gridSpan w:val="7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5115" w:type="dxa"/>
            <w:gridSpan w:val="7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rPr>
          <w:cantSplit/>
          <w:trHeight w:val="675"/>
        </w:trPr>
        <w:tc>
          <w:tcPr>
            <w:tcW w:w="9503" w:type="dxa"/>
            <w:gridSpan w:val="12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C07C91">
              <w:rPr>
                <w:rFonts w:ascii="宋体" w:hAnsi="宋体" w:hint="eastAsia"/>
                <w:b/>
                <w:szCs w:val="21"/>
              </w:rPr>
              <w:t>人  员</w:t>
            </w:r>
          </w:p>
        </w:tc>
      </w:tr>
      <w:tr w:rsidR="00307A0D" w:rsidRPr="00C07C91" w:rsidTr="000E35BE">
        <w:trPr>
          <w:cantSplit/>
          <w:trHeight w:val="425"/>
        </w:trPr>
        <w:tc>
          <w:tcPr>
            <w:tcW w:w="1423" w:type="dxa"/>
            <w:gridSpan w:val="2"/>
            <w:vMerge w:val="restart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主要起草人员</w:t>
            </w:r>
          </w:p>
        </w:tc>
        <w:tc>
          <w:tcPr>
            <w:tcW w:w="1559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 xml:space="preserve">姓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C07C9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C07C91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2694" w:type="dxa"/>
            <w:gridSpan w:val="4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职务/职称</w:t>
            </w:r>
          </w:p>
        </w:tc>
      </w:tr>
      <w:tr w:rsidR="00307A0D" w:rsidRPr="00C07C91" w:rsidTr="000E35BE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07A0D" w:rsidRPr="00C07C91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7A0D" w:rsidRDefault="00307A0D" w:rsidP="000E35BE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Merge w:val="restart"/>
            <w:vAlign w:val="center"/>
          </w:tcPr>
          <w:p w:rsidR="00307A0D" w:rsidRPr="00C07C91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项目阶段安排与工作内容</w:t>
            </w:r>
          </w:p>
        </w:tc>
        <w:tc>
          <w:tcPr>
            <w:tcW w:w="3544" w:type="dxa"/>
            <w:gridSpan w:val="4"/>
            <w:vAlign w:val="center"/>
          </w:tcPr>
          <w:p w:rsidR="00307A0D" w:rsidRPr="00C07C91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color w:val="999999"/>
                <w:szCs w:val="21"/>
              </w:rPr>
            </w:pPr>
            <w:r w:rsidRPr="0037778E">
              <w:rPr>
                <w:rFonts w:asciiTheme="minorEastAsia" w:hAnsiTheme="minorEastAsia" w:hint="eastAsia"/>
                <w:szCs w:val="21"/>
              </w:rPr>
              <w:t>时间安排</w:t>
            </w:r>
          </w:p>
        </w:tc>
        <w:tc>
          <w:tcPr>
            <w:tcW w:w="4536" w:type="dxa"/>
            <w:gridSpan w:val="6"/>
            <w:vAlign w:val="center"/>
          </w:tcPr>
          <w:p w:rsidR="00307A0D" w:rsidRPr="00C07C91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任务内容</w:t>
            </w:r>
          </w:p>
        </w:tc>
      </w:tr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307A0D" w:rsidRPr="00C07C91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307A0D" w:rsidRPr="0037778E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07A0D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307A0D" w:rsidRPr="00C07C91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307A0D" w:rsidRPr="0037778E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07A0D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307A0D" w:rsidRPr="00C07C91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307A0D" w:rsidRPr="0037778E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07A0D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307A0D" w:rsidRPr="00C07C91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307A0D" w:rsidRPr="0037778E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07A0D" w:rsidRDefault="00307A0D" w:rsidP="000E35BE"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7A0D" w:rsidRPr="00C07C91" w:rsidTr="000E35BE">
        <w:tblPrEx>
          <w:tblCellMar>
            <w:left w:w="108" w:type="dxa"/>
            <w:right w:w="108" w:type="dxa"/>
          </w:tblCellMar>
        </w:tblPrEx>
        <w:trPr>
          <w:cantSplit/>
          <w:trHeight w:val="1725"/>
        </w:trPr>
        <w:tc>
          <w:tcPr>
            <w:tcW w:w="9503" w:type="dxa"/>
            <w:gridSpan w:val="12"/>
            <w:vAlign w:val="center"/>
          </w:tcPr>
          <w:p w:rsidR="00307A0D" w:rsidRPr="00D403C4" w:rsidRDefault="00307A0D" w:rsidP="00307A0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项目背景及主要目的、意义和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必要性</w:t>
            </w:r>
            <w:r w:rsidRPr="00D403C4">
              <w:rPr>
                <w:rFonts w:ascii="宋体" w:hAnsi="宋体" w:hint="eastAsia"/>
                <w:szCs w:val="21"/>
              </w:rPr>
              <w:t>（应包含国内外</w:t>
            </w:r>
            <w:r>
              <w:rPr>
                <w:rFonts w:asciiTheme="minorEastAsia" w:hAnsiTheme="minorEastAsia" w:hint="eastAsia"/>
                <w:szCs w:val="21"/>
              </w:rPr>
              <w:t>相关</w:t>
            </w:r>
            <w:r w:rsidRPr="00D403C4">
              <w:rPr>
                <w:rFonts w:ascii="宋体" w:hAnsi="宋体" w:hint="eastAsia"/>
                <w:szCs w:val="21"/>
              </w:rPr>
              <w:t>技术发展情况简要说明）</w:t>
            </w:r>
          </w:p>
          <w:p w:rsidR="00307A0D" w:rsidRPr="00C07C91" w:rsidRDefault="00307A0D" w:rsidP="000E35BE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Pr="0037778E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Pr="00D403C4" w:rsidRDefault="00307A0D" w:rsidP="000E35BE">
            <w:pPr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  <w:vAlign w:val="center"/>
          </w:tcPr>
          <w:p w:rsidR="00307A0D" w:rsidRPr="00D403C4" w:rsidRDefault="00307A0D" w:rsidP="000E35BE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二、</w:t>
            </w:r>
            <w:r w:rsidRPr="00F83496">
              <w:rPr>
                <w:rFonts w:asciiTheme="minorEastAsia" w:hAnsiTheme="minorEastAsia" w:hint="eastAsia"/>
                <w:b/>
                <w:bCs/>
                <w:szCs w:val="21"/>
              </w:rPr>
              <w:t>适用范围和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主要技术内容</w:t>
            </w:r>
            <w:r w:rsidRPr="00D403C4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要求写出标准的主要框架，包含重要技术指标</w:t>
            </w:r>
            <w:r w:rsidRPr="00D403C4">
              <w:rPr>
                <w:rFonts w:ascii="宋体" w:hAnsi="宋体" w:hint="eastAsia"/>
                <w:szCs w:val="21"/>
              </w:rPr>
              <w:t>）</w:t>
            </w:r>
          </w:p>
          <w:p w:rsidR="00307A0D" w:rsidRPr="0037778E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Pr="00F83496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ind w:firstLineChars="200"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07A0D" w:rsidRPr="00C07C91" w:rsidTr="000E35B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:rsidR="00307A0D" w:rsidRPr="00C07C91" w:rsidRDefault="00307A0D" w:rsidP="000E35BE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三、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与国内外相关标准关系分析</w:t>
            </w: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CE6ABC" w:rsidRDefault="00CE6ABC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CE6ABC" w:rsidRDefault="00CE6ABC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CE6ABC" w:rsidRPr="0037778E" w:rsidRDefault="00CE6ABC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307A0D" w:rsidRPr="00C07C91" w:rsidTr="000E35B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四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、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申报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单</w:t>
            </w:r>
            <w:proofErr w:type="gramStart"/>
            <w:r w:rsidRPr="00C07C91">
              <w:rPr>
                <w:rFonts w:ascii="宋体" w:hAnsi="宋体" w:hint="eastAsia"/>
                <w:b/>
                <w:bCs/>
                <w:szCs w:val="21"/>
              </w:rPr>
              <w:t>位相关</w:t>
            </w:r>
            <w:proofErr w:type="gramEnd"/>
            <w:r w:rsidRPr="00C07C91">
              <w:rPr>
                <w:rFonts w:ascii="宋体" w:hAnsi="宋体" w:hint="eastAsia"/>
                <w:b/>
                <w:bCs/>
                <w:szCs w:val="21"/>
              </w:rPr>
              <w:t>业绩简介</w:t>
            </w:r>
            <w:r w:rsidRPr="00C07C91">
              <w:rPr>
                <w:rFonts w:ascii="宋体" w:hAnsi="宋体" w:hint="eastAsia"/>
                <w:szCs w:val="21"/>
              </w:rPr>
              <w:t>（重点介绍与标准内容相关的业绩）</w:t>
            </w: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307A0D" w:rsidRPr="0037778E" w:rsidRDefault="00307A0D" w:rsidP="000E35B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307A0D" w:rsidRPr="00C07C91" w:rsidTr="000E35BE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五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、起草人员相关业绩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简介</w:t>
            </w:r>
            <w:r w:rsidRPr="00C07C91">
              <w:rPr>
                <w:rFonts w:ascii="宋体" w:hAnsi="宋体" w:hint="eastAsia"/>
                <w:szCs w:val="21"/>
              </w:rPr>
              <w:t>（应说明</w:t>
            </w:r>
            <w:r>
              <w:rPr>
                <w:rFonts w:asciiTheme="minorEastAsia" w:hAnsiTheme="minorEastAsia" w:hint="eastAsia"/>
                <w:szCs w:val="21"/>
              </w:rPr>
              <w:t>标准起草</w:t>
            </w:r>
            <w:r w:rsidRPr="00C07C91">
              <w:rPr>
                <w:rFonts w:ascii="宋体" w:hAnsi="宋体" w:hint="eastAsia"/>
                <w:szCs w:val="21"/>
              </w:rPr>
              <w:t>人员承担过的标准制修订项目或相关的生产和科研项目）</w:t>
            </w: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07A0D" w:rsidRPr="00C07C91" w:rsidRDefault="00307A0D" w:rsidP="000E35B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7A0D" w:rsidRPr="00C07C91" w:rsidTr="000E35BE">
        <w:tblPrEx>
          <w:tblCellMar>
            <w:left w:w="108" w:type="dxa"/>
            <w:right w:w="108" w:type="dxa"/>
          </w:tblCellMar>
        </w:tblPrEx>
        <w:trPr>
          <w:cantSplit/>
          <w:trHeight w:val="756"/>
        </w:trPr>
        <w:tc>
          <w:tcPr>
            <w:tcW w:w="9503" w:type="dxa"/>
            <w:gridSpan w:val="12"/>
          </w:tcPr>
          <w:p w:rsidR="00307A0D" w:rsidRDefault="00307A0D" w:rsidP="000E35B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六、标准草案</w:t>
            </w:r>
            <w:r w:rsidRPr="001C1CFE">
              <w:rPr>
                <w:rFonts w:asciiTheme="minorEastAsia" w:hAnsiTheme="minorEastAsia" w:hint="eastAsia"/>
                <w:bCs/>
                <w:szCs w:val="21"/>
              </w:rPr>
              <w:t>（请附后）</w:t>
            </w: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:rsidR="00307A0D" w:rsidRDefault="00307A0D" w:rsidP="000E35BE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307A0D" w:rsidRPr="00C07C91" w:rsidTr="000E35BE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:rsidR="00307A0D" w:rsidRPr="00C07C91" w:rsidRDefault="00307A0D" w:rsidP="000E35BE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七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、申报单位意见</w:t>
            </w:r>
          </w:p>
          <w:p w:rsidR="00307A0D" w:rsidRDefault="00307A0D" w:rsidP="000E35B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spacing w:line="480" w:lineRule="auto"/>
              <w:ind w:firstLineChars="1200" w:firstLine="2520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申报单位负责人签字：</w:t>
            </w:r>
          </w:p>
          <w:p w:rsidR="00307A0D" w:rsidRPr="00C07C91" w:rsidRDefault="00307A0D" w:rsidP="000E35BE">
            <w:pPr>
              <w:spacing w:line="480" w:lineRule="auto"/>
              <w:ind w:firstLineChars="2600" w:firstLine="5460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（公章）</w:t>
            </w:r>
          </w:p>
          <w:p w:rsidR="00307A0D" w:rsidRPr="00C07C91" w:rsidRDefault="00307A0D" w:rsidP="000E35BE">
            <w:pPr>
              <w:ind w:right="420" w:firstLineChars="3350" w:firstLine="7035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年    月    日</w:t>
            </w:r>
          </w:p>
          <w:p w:rsidR="00307A0D" w:rsidRPr="00C07C91" w:rsidRDefault="00307A0D" w:rsidP="000E35BE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307A0D" w:rsidRPr="00C07C91" w:rsidRDefault="00307A0D" w:rsidP="000E35BE">
            <w:pPr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102A2D" w:rsidRPr="00102A2D" w:rsidRDefault="00102A2D" w:rsidP="00102A2D">
      <w:pPr>
        <w:rPr>
          <w:rFonts w:ascii="Times New Roman" w:eastAsia="宋体" w:hAnsi="Times New Roman" w:cs="Times New Roman"/>
          <w:sz w:val="18"/>
          <w:szCs w:val="24"/>
        </w:rPr>
      </w:pPr>
      <w:r w:rsidRPr="00102A2D">
        <w:rPr>
          <w:rFonts w:ascii="Times New Roman" w:eastAsia="宋体" w:hAnsi="Times New Roman" w:cs="Times New Roman" w:hint="eastAsia"/>
          <w:sz w:val="18"/>
          <w:szCs w:val="24"/>
        </w:rPr>
        <w:t>注：如本表空间不够，可另附页。</w:t>
      </w:r>
    </w:p>
    <w:p w:rsidR="00102A2D" w:rsidRPr="00102A2D" w:rsidRDefault="00102A2D" w:rsidP="00102A2D">
      <w:pPr>
        <w:rPr>
          <w:rFonts w:ascii="Times New Roman" w:eastAsia="宋体" w:hAnsi="Times New Roman" w:cs="Times New Roman"/>
          <w:sz w:val="18"/>
          <w:szCs w:val="24"/>
        </w:rPr>
      </w:pPr>
    </w:p>
    <w:p w:rsidR="00C01F8F" w:rsidRDefault="00C01F8F" w:rsidP="00102A2D">
      <w:pPr>
        <w:rPr>
          <w:rFonts w:ascii="Times New Roman" w:eastAsia="宋体" w:hAnsi="Times New Roman" w:cs="Times New Roman"/>
          <w:sz w:val="18"/>
          <w:szCs w:val="24"/>
        </w:rPr>
      </w:pPr>
      <w:r>
        <w:rPr>
          <w:rFonts w:ascii="Times New Roman" w:eastAsia="宋体" w:hAnsi="Times New Roman" w:cs="Times New Roman"/>
          <w:sz w:val="18"/>
          <w:szCs w:val="24"/>
        </w:rPr>
        <w:br w:type="page"/>
      </w:r>
    </w:p>
    <w:p w:rsidR="00102A2D" w:rsidRPr="00102A2D" w:rsidRDefault="00102A2D" w:rsidP="00102A2D">
      <w:pPr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lastRenderedPageBreak/>
        <w:t>附件二</w:t>
      </w:r>
      <w:r w:rsidRPr="00102A2D">
        <w:rPr>
          <w:rFonts w:ascii="汉仪仿宋简" w:eastAsia="汉仪仿宋简" w:hAnsi="Times New Roman" w:cs="Times New Roman"/>
          <w:sz w:val="28"/>
          <w:szCs w:val="24"/>
        </w:rPr>
        <w:t xml:space="preserve"> </w:t>
      </w:r>
    </w:p>
    <w:p w:rsidR="00102A2D" w:rsidRPr="00102A2D" w:rsidRDefault="00102A2D" w:rsidP="00102A2D">
      <w:pPr>
        <w:rPr>
          <w:rFonts w:ascii="汉仪仿宋简" w:eastAsia="汉仪仿宋简" w:hAnsi="Times New Roman" w:cs="Times New Roman"/>
          <w:sz w:val="28"/>
          <w:szCs w:val="24"/>
        </w:rPr>
      </w:pPr>
    </w:p>
    <w:p w:rsidR="00102A2D" w:rsidRPr="00102A2D" w:rsidRDefault="00102A2D" w:rsidP="00F34B3B">
      <w:pPr>
        <w:spacing w:beforeLines="50" w:before="156" w:afterLines="50" w:after="156"/>
        <w:jc w:val="center"/>
        <w:rPr>
          <w:rFonts w:ascii="汉仪中黑简" w:eastAsia="汉仪中黑简" w:hAnsi="Times New Roman" w:cs="Times New Roman"/>
          <w:sz w:val="36"/>
          <w:szCs w:val="24"/>
        </w:rPr>
      </w:pPr>
      <w:r w:rsidRPr="00102A2D">
        <w:rPr>
          <w:rFonts w:ascii="汉仪中黑简" w:eastAsia="汉仪中黑简" w:hAnsi="Times New Roman" w:cs="Times New Roman" w:hint="eastAsia"/>
          <w:sz w:val="36"/>
          <w:szCs w:val="24"/>
        </w:rPr>
        <w:t>甘肃省化学会团体标准编制说明的内容</w:t>
      </w:r>
    </w:p>
    <w:p w:rsidR="00102A2D" w:rsidRPr="00102A2D" w:rsidRDefault="00102A2D" w:rsidP="00102A2D">
      <w:pPr>
        <w:jc w:val="center"/>
        <w:rPr>
          <w:rFonts w:ascii="汉仪中黑简" w:eastAsia="汉仪中黑简" w:hAnsi="Times New Roman" w:cs="Times New Roman"/>
          <w:sz w:val="36"/>
          <w:szCs w:val="24"/>
        </w:rPr>
      </w:pPr>
    </w:p>
    <w:p w:rsidR="00102A2D" w:rsidRPr="00102A2D" w:rsidRDefault="00102A2D" w:rsidP="00102A2D">
      <w:pPr>
        <w:spacing w:line="440" w:lineRule="exact"/>
        <w:ind w:firstLineChars="200" w:firstLine="56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编制说明的内容包括：</w:t>
      </w:r>
    </w:p>
    <w:p w:rsidR="00102A2D" w:rsidRPr="00102A2D" w:rsidRDefault="00102A2D" w:rsidP="00102A2D">
      <w:pPr>
        <w:spacing w:line="440" w:lineRule="exact"/>
        <w:ind w:firstLineChars="200" w:firstLine="56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一、工作简况，包括任务来源、协作单位、主要工作过程、</w:t>
      </w:r>
      <w:r w:rsidR="00A62332">
        <w:rPr>
          <w:rFonts w:ascii="汉仪仿宋简" w:eastAsia="汉仪仿宋简" w:hAnsi="Times New Roman" w:cs="Times New Roman" w:hint="eastAsia"/>
          <w:sz w:val="28"/>
          <w:szCs w:val="24"/>
        </w:rPr>
        <w:t>学会团体标准</w:t>
      </w: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主要起草人及其所做的工作等；</w:t>
      </w:r>
    </w:p>
    <w:p w:rsidR="00102A2D" w:rsidRPr="00102A2D" w:rsidRDefault="00102A2D" w:rsidP="00102A2D">
      <w:pPr>
        <w:spacing w:line="440" w:lineRule="exact"/>
        <w:ind w:firstLineChars="200" w:firstLine="56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二、确定</w:t>
      </w:r>
      <w:r w:rsidR="00A62332">
        <w:rPr>
          <w:rFonts w:ascii="汉仪仿宋简" w:eastAsia="汉仪仿宋简" w:hAnsi="Times New Roman" w:cs="Times New Roman" w:hint="eastAsia"/>
          <w:sz w:val="28"/>
          <w:szCs w:val="24"/>
        </w:rPr>
        <w:t>学会团体标准</w:t>
      </w: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主要技术内容（如技术指标、参数、公式、性能要求、实验方法、检验规则等）的论据（包括试验、统计数据），修订</w:t>
      </w:r>
      <w:r w:rsidR="00A62332">
        <w:rPr>
          <w:rFonts w:ascii="汉仪仿宋简" w:eastAsia="汉仪仿宋简" w:hAnsi="Times New Roman" w:cs="Times New Roman" w:hint="eastAsia"/>
          <w:sz w:val="28"/>
          <w:szCs w:val="24"/>
        </w:rPr>
        <w:t>学会团体标准</w:t>
      </w: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时，应增加新、旧</w:t>
      </w:r>
      <w:r w:rsidR="00A62332">
        <w:rPr>
          <w:rFonts w:ascii="汉仪仿宋简" w:eastAsia="汉仪仿宋简" w:hAnsi="Times New Roman" w:cs="Times New Roman" w:hint="eastAsia"/>
          <w:sz w:val="28"/>
          <w:szCs w:val="24"/>
        </w:rPr>
        <w:t>学会团体标准</w:t>
      </w: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水平的对比；</w:t>
      </w:r>
    </w:p>
    <w:p w:rsidR="00102A2D" w:rsidRPr="00102A2D" w:rsidRDefault="00102A2D" w:rsidP="00102A2D">
      <w:pPr>
        <w:spacing w:line="440" w:lineRule="exact"/>
        <w:ind w:firstLineChars="200" w:firstLine="56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三、主要试验（验证）的分析、综述报告，技术经济论证，预期的经济效果；</w:t>
      </w:r>
    </w:p>
    <w:p w:rsidR="00102A2D" w:rsidRPr="00102A2D" w:rsidRDefault="00102A2D" w:rsidP="00102A2D">
      <w:pPr>
        <w:spacing w:line="440" w:lineRule="exact"/>
        <w:ind w:firstLineChars="200" w:firstLine="56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四、采用国际标准的程度及水平的简要说明；</w:t>
      </w:r>
    </w:p>
    <w:p w:rsidR="00102A2D" w:rsidRPr="00102A2D" w:rsidRDefault="00102A2D" w:rsidP="00102A2D">
      <w:pPr>
        <w:spacing w:line="440" w:lineRule="exact"/>
        <w:ind w:firstLineChars="200" w:firstLine="56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五、重大分歧意见的处理经过和依据；</w:t>
      </w:r>
    </w:p>
    <w:p w:rsidR="00102A2D" w:rsidRPr="00102A2D" w:rsidRDefault="00102A2D" w:rsidP="00102A2D">
      <w:pPr>
        <w:spacing w:line="440" w:lineRule="exact"/>
        <w:ind w:firstLineChars="200" w:firstLine="56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六、贯彻</w:t>
      </w:r>
      <w:r w:rsidR="00A62332">
        <w:rPr>
          <w:rFonts w:ascii="汉仪仿宋简" w:eastAsia="汉仪仿宋简" w:hAnsi="Times New Roman" w:cs="Times New Roman" w:hint="eastAsia"/>
          <w:sz w:val="28"/>
          <w:szCs w:val="24"/>
        </w:rPr>
        <w:t>学会团体标准</w:t>
      </w: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的要求和措施建议（包括组织措施、技术措施、过渡办法等内容）；</w:t>
      </w:r>
    </w:p>
    <w:p w:rsidR="00102A2D" w:rsidRPr="00102A2D" w:rsidRDefault="00102A2D" w:rsidP="00102A2D">
      <w:pPr>
        <w:spacing w:line="440" w:lineRule="exact"/>
        <w:ind w:firstLineChars="200" w:firstLine="560"/>
        <w:rPr>
          <w:rFonts w:ascii="Times New Roman" w:eastAsia="宋体" w:hAnsi="Times New Roman" w:cs="Times New Roman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七、其它应予说明的事项。</w:t>
      </w: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szCs w:val="24"/>
        </w:rPr>
      </w:pPr>
    </w:p>
    <w:p w:rsidR="00C01F8F" w:rsidRDefault="00C01F8F" w:rsidP="00102A2D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br w:type="page"/>
      </w:r>
    </w:p>
    <w:p w:rsidR="00102A2D" w:rsidRPr="00102A2D" w:rsidRDefault="00102A2D" w:rsidP="00102A2D">
      <w:pPr>
        <w:rPr>
          <w:rFonts w:ascii="汉仪仿宋简" w:eastAsia="汉仪仿宋简" w:hAnsi="Times New Roman" w:cs="Times New Roman"/>
          <w:b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lastRenderedPageBreak/>
        <w:t>附件三</w:t>
      </w:r>
    </w:p>
    <w:p w:rsidR="00102A2D" w:rsidRPr="00102A2D" w:rsidRDefault="00102A2D" w:rsidP="00F34B3B">
      <w:pPr>
        <w:spacing w:beforeLines="100" w:before="312"/>
        <w:rPr>
          <w:rFonts w:ascii="汉仪中黑简" w:eastAsia="汉仪中黑简" w:hAnsi="Times New Roman" w:cs="Times New Roman"/>
          <w:bCs/>
          <w:sz w:val="32"/>
          <w:szCs w:val="32"/>
        </w:rPr>
      </w:pPr>
      <w:r w:rsidRPr="00102A2D">
        <w:rPr>
          <w:rFonts w:ascii="汉仪中黑简" w:eastAsia="汉仪中黑简" w:hAnsi="Times New Roman" w:cs="Times New Roman" w:hint="eastAsia"/>
          <w:bCs/>
          <w:sz w:val="32"/>
          <w:szCs w:val="32"/>
        </w:rPr>
        <w:t>《</w:t>
      </w:r>
      <w:r w:rsidRPr="00102A2D">
        <w:rPr>
          <w:rFonts w:ascii="汉仪中黑简" w:eastAsia="汉仪中黑简" w:hAnsi="Times New Roman" w:cs="Times New Roman"/>
          <w:bCs/>
          <w:sz w:val="32"/>
          <w:szCs w:val="32"/>
          <w:u w:val="single"/>
        </w:rPr>
        <w:t xml:space="preserve">                          </w:t>
      </w:r>
      <w:r w:rsidRPr="00102A2D">
        <w:rPr>
          <w:rFonts w:ascii="汉仪中黑简" w:eastAsia="汉仪中黑简" w:hAnsi="Times New Roman" w:cs="Times New Roman" w:hint="eastAsia"/>
          <w:bCs/>
          <w:sz w:val="32"/>
          <w:szCs w:val="32"/>
        </w:rPr>
        <w:t>》征求意见汇总处理表</w:t>
      </w:r>
    </w:p>
    <w:p w:rsidR="00102A2D" w:rsidRPr="00102A2D" w:rsidRDefault="00102A2D" w:rsidP="00102A2D">
      <w:pPr>
        <w:rPr>
          <w:rFonts w:ascii="汉仪仿宋简" w:eastAsia="汉仪仿宋简" w:hAnsi="Times New Roman" w:cs="Times New Roman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63"/>
        <w:gridCol w:w="2100"/>
        <w:gridCol w:w="1890"/>
        <w:gridCol w:w="1890"/>
        <w:gridCol w:w="1260"/>
      </w:tblGrid>
      <w:tr w:rsidR="00102A2D" w:rsidRPr="00102A2D" w:rsidTr="00B91986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CE6ABC">
            <w:pPr>
              <w:ind w:rightChars="-1" w:right="-2"/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CE6ABC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条款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CE6ABC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修改内容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CE6ABC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修改为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CE6ABC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提出意见</w:t>
            </w:r>
          </w:p>
          <w:p w:rsidR="00102A2D" w:rsidRPr="00102A2D" w:rsidRDefault="00102A2D" w:rsidP="00CE6ABC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CE6ABC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处理</w:t>
            </w:r>
          </w:p>
          <w:p w:rsidR="00102A2D" w:rsidRPr="00102A2D" w:rsidRDefault="00102A2D" w:rsidP="00CE6ABC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结果</w:t>
            </w:r>
          </w:p>
        </w:tc>
      </w:tr>
      <w:tr w:rsidR="00102A2D" w:rsidRPr="00102A2D" w:rsidTr="00B91986">
        <w:trPr>
          <w:trHeight w:val="920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</w:tr>
    </w:tbl>
    <w:p w:rsidR="00CE6ABC" w:rsidRDefault="00CE6ABC" w:rsidP="00102A2D">
      <w:pPr>
        <w:ind w:firstLineChars="43" w:firstLine="120"/>
        <w:rPr>
          <w:rFonts w:ascii="汉仪仿宋简" w:eastAsia="汉仪仿宋简" w:hAnsi="Times New Roman" w:cs="Times New Roman"/>
          <w:sz w:val="28"/>
          <w:szCs w:val="24"/>
        </w:rPr>
        <w:sectPr w:rsidR="00CE6A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2A2D" w:rsidRPr="00102A2D" w:rsidRDefault="00102A2D" w:rsidP="00102A2D">
      <w:pPr>
        <w:ind w:firstLineChars="43" w:firstLine="12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lastRenderedPageBreak/>
        <w:t>附件四</w:t>
      </w:r>
    </w:p>
    <w:p w:rsidR="00102A2D" w:rsidRPr="00102A2D" w:rsidRDefault="00102A2D" w:rsidP="00F34B3B">
      <w:pPr>
        <w:spacing w:beforeLines="250" w:before="780" w:afterLines="250" w:after="780"/>
        <w:jc w:val="center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中黑简" w:eastAsia="汉仪中黑简" w:hAnsi="Times New Roman" w:cs="Times New Roman" w:hint="eastAsia"/>
          <w:sz w:val="36"/>
          <w:szCs w:val="24"/>
        </w:rPr>
        <w:t>甘肃省化学会团体标准审议会议纪要</w:t>
      </w:r>
    </w:p>
    <w:p w:rsidR="00102A2D" w:rsidRPr="00102A2D" w:rsidRDefault="00102A2D" w:rsidP="00102A2D">
      <w:pPr>
        <w:spacing w:line="240" w:lineRule="atLeast"/>
        <w:ind w:firstLineChars="200" w:firstLine="560"/>
        <w:rPr>
          <w:rFonts w:ascii="汉仪仿宋简" w:eastAsia="汉仪仿宋简" w:hAnsi="宋体" w:cs="Times New Roman"/>
          <w:sz w:val="28"/>
          <w:szCs w:val="24"/>
        </w:rPr>
      </w:pPr>
      <w:r w:rsidRPr="00102A2D">
        <w:rPr>
          <w:rFonts w:ascii="汉仪仿宋简" w:eastAsia="汉仪仿宋简" w:hAnsi="宋体" w:cs="Times New Roman" w:hint="eastAsia"/>
          <w:sz w:val="28"/>
          <w:szCs w:val="24"/>
        </w:rPr>
        <w:t>审议会议纪要一般应包括以下内容：</w:t>
      </w:r>
    </w:p>
    <w:p w:rsidR="00102A2D" w:rsidRPr="00102A2D" w:rsidRDefault="00102A2D" w:rsidP="00102A2D">
      <w:pPr>
        <w:spacing w:line="500" w:lineRule="exact"/>
        <w:ind w:firstLineChars="187" w:firstLine="524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一、会议召开的时间、地点，参加会议的代表详情及专家组名单；</w:t>
      </w:r>
    </w:p>
    <w:p w:rsidR="00102A2D" w:rsidRPr="00102A2D" w:rsidRDefault="00102A2D" w:rsidP="00102A2D">
      <w:pPr>
        <w:spacing w:line="500" w:lineRule="exact"/>
        <w:ind w:firstLineChars="187" w:firstLine="524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二、会议议题；</w:t>
      </w:r>
    </w:p>
    <w:p w:rsidR="00102A2D" w:rsidRPr="00102A2D" w:rsidRDefault="00102A2D" w:rsidP="00102A2D">
      <w:pPr>
        <w:spacing w:line="500" w:lineRule="exact"/>
        <w:ind w:firstLineChars="187" w:firstLine="524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三、会议内容，会议过程简介；</w:t>
      </w:r>
    </w:p>
    <w:p w:rsidR="00102A2D" w:rsidRPr="00102A2D" w:rsidRDefault="00102A2D" w:rsidP="00102A2D">
      <w:pPr>
        <w:spacing w:line="500" w:lineRule="exact"/>
        <w:ind w:firstLineChars="187" w:firstLine="524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四、对标准的修改意见；</w:t>
      </w:r>
    </w:p>
    <w:p w:rsidR="00102A2D" w:rsidRPr="00102A2D" w:rsidRDefault="00102A2D" w:rsidP="00102A2D">
      <w:pPr>
        <w:spacing w:line="500" w:lineRule="exact"/>
        <w:ind w:firstLineChars="187" w:firstLine="524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五、对标准水平的评价</w:t>
      </w:r>
    </w:p>
    <w:p w:rsidR="00102A2D" w:rsidRPr="00102A2D" w:rsidRDefault="00102A2D" w:rsidP="00102A2D">
      <w:pPr>
        <w:spacing w:line="500" w:lineRule="exact"/>
        <w:ind w:firstLineChars="187" w:firstLine="524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六、标准审议会议结果；</w:t>
      </w:r>
    </w:p>
    <w:p w:rsidR="00102A2D" w:rsidRPr="00102A2D" w:rsidRDefault="00102A2D" w:rsidP="00102A2D">
      <w:pPr>
        <w:spacing w:line="500" w:lineRule="exact"/>
        <w:ind w:firstLineChars="187" w:firstLine="524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七、会议决定的其它事项。</w:t>
      </w: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P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CE6ABC" w:rsidRDefault="00CE6ABC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C01F8F" w:rsidRDefault="00C01F8F" w:rsidP="00102A2D">
      <w:pPr>
        <w:rPr>
          <w:rFonts w:ascii="Times New Roman" w:eastAsia="宋体" w:hAnsi="Times New Roman" w:cs="Times New Roman"/>
          <w:b/>
          <w:szCs w:val="24"/>
        </w:rPr>
        <w:sectPr w:rsidR="00C01F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2A2D" w:rsidRDefault="00102A2D" w:rsidP="00102A2D">
      <w:pPr>
        <w:ind w:firstLineChars="43" w:firstLine="120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lastRenderedPageBreak/>
        <w:t>附件五</w:t>
      </w:r>
    </w:p>
    <w:p w:rsidR="00CE6ABC" w:rsidRPr="00102A2D" w:rsidRDefault="00CE6ABC" w:rsidP="00CE6ABC">
      <w:pPr>
        <w:ind w:firstLineChars="43" w:firstLine="155"/>
        <w:jc w:val="center"/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中黑简" w:eastAsia="汉仪中黑简" w:hAnsi="Times New Roman" w:cs="Times New Roman" w:hint="eastAsia"/>
          <w:bCs/>
          <w:sz w:val="36"/>
          <w:szCs w:val="24"/>
        </w:rPr>
        <w:t>甘肃省化学会团体标准送审稿投票单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4"/>
        <w:gridCol w:w="1915"/>
      </w:tblGrid>
      <w:tr w:rsidR="00CE6ABC" w:rsidRPr="00102A2D" w:rsidTr="00CE6ABC">
        <w:trPr>
          <w:cantSplit/>
          <w:trHeight w:val="604"/>
          <w:jc w:val="center"/>
        </w:trPr>
        <w:tc>
          <w:tcPr>
            <w:tcW w:w="8789" w:type="dxa"/>
            <w:gridSpan w:val="2"/>
            <w:vAlign w:val="center"/>
          </w:tcPr>
          <w:p w:rsidR="00CE6ABC" w:rsidRPr="00CE6ABC" w:rsidRDefault="00CE6ABC" w:rsidP="00CE6ABC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标准名称：</w:t>
            </w:r>
          </w:p>
        </w:tc>
      </w:tr>
      <w:tr w:rsidR="00102A2D" w:rsidRPr="00102A2D" w:rsidTr="00CE6ABC">
        <w:trPr>
          <w:cantSplit/>
          <w:trHeight w:val="300"/>
          <w:jc w:val="center"/>
        </w:trPr>
        <w:tc>
          <w:tcPr>
            <w:tcW w:w="6874" w:type="dxa"/>
          </w:tcPr>
          <w:p w:rsidR="00102A2D" w:rsidRPr="00102A2D" w:rsidRDefault="00102A2D" w:rsidP="00CE6ABC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分发日期：     年   月   日</w:t>
            </w:r>
          </w:p>
        </w:tc>
        <w:tc>
          <w:tcPr>
            <w:tcW w:w="1915" w:type="dxa"/>
            <w:vMerge w:val="restart"/>
          </w:tcPr>
          <w:p w:rsidR="00102A2D" w:rsidRPr="00102A2D" w:rsidRDefault="00102A2D" w:rsidP="00CE6ABC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编号：</w:t>
            </w:r>
          </w:p>
        </w:tc>
      </w:tr>
      <w:tr w:rsidR="00102A2D" w:rsidRPr="00102A2D" w:rsidTr="00CE6ABC">
        <w:trPr>
          <w:cantSplit/>
          <w:trHeight w:val="309"/>
          <w:jc w:val="center"/>
        </w:trPr>
        <w:tc>
          <w:tcPr>
            <w:tcW w:w="6874" w:type="dxa"/>
          </w:tcPr>
          <w:p w:rsidR="00102A2D" w:rsidRPr="00102A2D" w:rsidRDefault="00102A2D" w:rsidP="00CE6ABC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投票截止日期：     年   月   日</w:t>
            </w:r>
          </w:p>
        </w:tc>
        <w:tc>
          <w:tcPr>
            <w:tcW w:w="1915" w:type="dxa"/>
            <w:vMerge/>
          </w:tcPr>
          <w:p w:rsidR="00102A2D" w:rsidRPr="00102A2D" w:rsidRDefault="00102A2D" w:rsidP="00CE6ABC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02A2D" w:rsidRPr="00102A2D" w:rsidTr="00CE6ABC">
        <w:trPr>
          <w:cantSplit/>
          <w:trHeight w:val="365"/>
          <w:jc w:val="center"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102A2D" w:rsidRPr="00102A2D" w:rsidRDefault="00102A2D" w:rsidP="00102A2D">
            <w:pPr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审议意见</w:t>
            </w:r>
          </w:p>
        </w:tc>
      </w:tr>
      <w:tr w:rsidR="00102A2D" w:rsidRPr="00102A2D" w:rsidTr="00CE6ABC">
        <w:trPr>
          <w:cantSplit/>
          <w:trHeight w:val="7690"/>
          <w:jc w:val="center"/>
        </w:trPr>
        <w:tc>
          <w:tcPr>
            <w:tcW w:w="8789" w:type="dxa"/>
            <w:gridSpan w:val="2"/>
          </w:tcPr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同意该送审稿作为</w:t>
            </w:r>
            <w:r w:rsidR="00A62332">
              <w:rPr>
                <w:rFonts w:ascii="宋体" w:eastAsia="宋体" w:hAnsi="Times New Roman" w:cs="Times New Roman" w:hint="eastAsia"/>
                <w:sz w:val="24"/>
                <w:szCs w:val="24"/>
              </w:rPr>
              <w:t>学会团体标准</w:t>
            </w: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报批</w:t>
            </w: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不同意该送审稿作为</w:t>
            </w:r>
            <w:r w:rsidR="00A62332">
              <w:rPr>
                <w:rFonts w:ascii="宋体" w:eastAsia="宋体" w:hAnsi="Times New Roman" w:cs="Times New Roman" w:hint="eastAsia"/>
                <w:sz w:val="24"/>
                <w:szCs w:val="24"/>
              </w:rPr>
              <w:t>学会团体标准</w:t>
            </w: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报批</w:t>
            </w: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18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ind w:firstLineChars="200" w:firstLine="360"/>
              <w:rPr>
                <w:rFonts w:ascii="宋体" w:eastAsia="宋体" w:hAnsi="Times New Roman" w:cs="Times New Roman"/>
                <w:sz w:val="18"/>
                <w:szCs w:val="24"/>
              </w:rPr>
            </w:pPr>
          </w:p>
          <w:p w:rsidR="00102A2D" w:rsidRPr="00102A2D" w:rsidRDefault="00102A2D" w:rsidP="00102A2D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弃权</w:t>
            </w: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02A2D" w:rsidRPr="00102A2D" w:rsidTr="00CE6ABC">
        <w:trPr>
          <w:cantSplit/>
          <w:trHeight w:val="924"/>
          <w:jc w:val="center"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02A2D">
              <w:rPr>
                <w:rFonts w:ascii="宋体" w:eastAsia="宋体" w:hAnsi="Times New Roman" w:cs="Times New Roman" w:hint="eastAsia"/>
                <w:sz w:val="24"/>
                <w:szCs w:val="24"/>
              </w:rPr>
              <w:t>日期：                       签字：</w:t>
            </w: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02A2D" w:rsidRPr="00102A2D" w:rsidRDefault="00102A2D" w:rsidP="00102A2D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102A2D" w:rsidRPr="00102A2D" w:rsidRDefault="00102A2D" w:rsidP="00102A2D">
      <w:pPr>
        <w:spacing w:line="400" w:lineRule="exact"/>
        <w:rPr>
          <w:rFonts w:ascii="宋体" w:eastAsia="宋体" w:hAnsi="Times New Roman" w:cs="Times New Roman"/>
          <w:szCs w:val="24"/>
        </w:rPr>
      </w:pPr>
      <w:r w:rsidRPr="00102A2D">
        <w:rPr>
          <w:rFonts w:ascii="宋体" w:eastAsia="宋体" w:hAnsi="Times New Roman" w:cs="Times New Roman" w:hint="eastAsia"/>
          <w:szCs w:val="24"/>
        </w:rPr>
        <w:t>投票须知：1. 请在审议意见前的“□”内填“√”，只能选择一项，否则投票无效。</w:t>
      </w:r>
    </w:p>
    <w:p w:rsidR="00102A2D" w:rsidRPr="00102A2D" w:rsidRDefault="00102A2D" w:rsidP="00102A2D">
      <w:pPr>
        <w:spacing w:line="400" w:lineRule="exact"/>
        <w:rPr>
          <w:rFonts w:ascii="Times New Roman" w:eastAsia="宋体" w:hAnsi="Times New Roman" w:cs="Times New Roman"/>
          <w:szCs w:val="24"/>
        </w:rPr>
      </w:pPr>
      <w:r w:rsidRPr="00102A2D">
        <w:rPr>
          <w:rFonts w:ascii="宋体" w:eastAsia="宋体" w:hAnsi="Times New Roman" w:cs="Times New Roman" w:hint="eastAsia"/>
          <w:szCs w:val="24"/>
        </w:rPr>
        <w:t xml:space="preserve">          2. 若填第一个“□”，请不要在其后添加“附意见”字样。</w:t>
      </w:r>
    </w:p>
    <w:p w:rsidR="00102A2D" w:rsidRDefault="00102A2D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CE6ABC" w:rsidRDefault="00CE6ABC" w:rsidP="00102A2D">
      <w:pPr>
        <w:rPr>
          <w:rFonts w:ascii="Times New Roman" w:eastAsia="宋体" w:hAnsi="Times New Roman" w:cs="Times New Roman"/>
          <w:b/>
          <w:szCs w:val="24"/>
        </w:rPr>
      </w:pPr>
    </w:p>
    <w:p w:rsidR="00C01F8F" w:rsidRDefault="00C01F8F" w:rsidP="00102A2D">
      <w:pPr>
        <w:rPr>
          <w:rFonts w:ascii="Times New Roman" w:eastAsia="宋体" w:hAnsi="Times New Roman" w:cs="Times New Roman"/>
          <w:b/>
          <w:szCs w:val="24"/>
        </w:rPr>
      </w:pPr>
      <w:r>
        <w:rPr>
          <w:rFonts w:ascii="Times New Roman" w:eastAsia="宋体" w:hAnsi="Times New Roman" w:cs="Times New Roman"/>
          <w:b/>
          <w:szCs w:val="24"/>
        </w:rPr>
        <w:br w:type="page"/>
      </w:r>
    </w:p>
    <w:p w:rsidR="00102A2D" w:rsidRPr="00102A2D" w:rsidRDefault="00102A2D" w:rsidP="00102A2D">
      <w:pPr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lastRenderedPageBreak/>
        <w:t>附件六</w:t>
      </w:r>
    </w:p>
    <w:p w:rsidR="00102A2D" w:rsidRPr="00102A2D" w:rsidRDefault="00102A2D" w:rsidP="00F34B3B">
      <w:pPr>
        <w:spacing w:beforeLines="50" w:before="156" w:afterLines="50" w:after="156" w:line="400" w:lineRule="exact"/>
        <w:jc w:val="center"/>
        <w:rPr>
          <w:rFonts w:ascii="汉仪中黑简" w:eastAsia="汉仪中黑简" w:hAnsi="Times New Roman" w:cs="Times New Roman"/>
          <w:sz w:val="36"/>
          <w:szCs w:val="24"/>
        </w:rPr>
      </w:pPr>
      <w:r w:rsidRPr="00102A2D">
        <w:rPr>
          <w:rFonts w:ascii="汉仪中黑简" w:eastAsia="汉仪中黑简" w:hAnsi="Times New Roman" w:cs="Times New Roman" w:hint="eastAsia"/>
          <w:sz w:val="36"/>
          <w:szCs w:val="24"/>
        </w:rPr>
        <w:t>甘肃省化学会团体标准送审稿函审结论表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209"/>
        <w:gridCol w:w="4500"/>
      </w:tblGrid>
      <w:tr w:rsidR="00102A2D" w:rsidRPr="00102A2D" w:rsidTr="00B91986">
        <w:trPr>
          <w:trHeight w:val="7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标准名称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</w:tr>
      <w:tr w:rsidR="00102A2D" w:rsidRPr="00102A2D" w:rsidTr="00B91986">
        <w:trPr>
          <w:cantSplit/>
          <w:trHeight w:val="41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函审时间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发出日期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20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年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月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102A2D" w:rsidRPr="00102A2D" w:rsidTr="00B91986">
        <w:trPr>
          <w:cantSplit/>
          <w:trHeight w:val="41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投票截止日期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2D" w:rsidRPr="00102A2D" w:rsidRDefault="00102A2D" w:rsidP="00102A2D">
            <w:pPr>
              <w:jc w:val="center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20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年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月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102A2D" w:rsidRPr="00102A2D" w:rsidTr="00B91986">
        <w:trPr>
          <w:trHeight w:val="3489"/>
          <w:jc w:val="center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spacing w:line="48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回函情况：</w:t>
            </w:r>
          </w:p>
          <w:p w:rsidR="00102A2D" w:rsidRPr="00102A2D" w:rsidRDefault="00102A2D" w:rsidP="00102A2D">
            <w:pPr>
              <w:spacing w:line="48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函审单总数：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共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份</w:t>
            </w:r>
          </w:p>
          <w:p w:rsidR="00102A2D" w:rsidRPr="00102A2D" w:rsidRDefault="00102A2D" w:rsidP="00102A2D">
            <w:pPr>
              <w:spacing w:line="48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赞成：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共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份</w:t>
            </w:r>
          </w:p>
          <w:p w:rsidR="00102A2D" w:rsidRPr="00102A2D" w:rsidRDefault="00102A2D" w:rsidP="00102A2D">
            <w:pPr>
              <w:spacing w:line="48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赞成，有建议：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共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份</w:t>
            </w:r>
          </w:p>
          <w:p w:rsidR="00102A2D" w:rsidRPr="00102A2D" w:rsidRDefault="00102A2D" w:rsidP="00102A2D">
            <w:pPr>
              <w:spacing w:line="48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不赞成：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共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份</w:t>
            </w:r>
          </w:p>
          <w:p w:rsidR="00102A2D" w:rsidRPr="00102A2D" w:rsidRDefault="00102A2D" w:rsidP="00102A2D">
            <w:pPr>
              <w:spacing w:line="48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弃权：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共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份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</w:t>
            </w:r>
          </w:p>
          <w:p w:rsidR="00102A2D" w:rsidRPr="00102A2D" w:rsidRDefault="00102A2D" w:rsidP="00102A2D">
            <w:pPr>
              <w:spacing w:line="48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未回函：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共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份</w:t>
            </w:r>
          </w:p>
        </w:tc>
      </w:tr>
      <w:tr w:rsidR="00102A2D" w:rsidRPr="00102A2D" w:rsidTr="00B91986">
        <w:trPr>
          <w:trHeight w:val="3539"/>
          <w:jc w:val="center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函审结论：</w:t>
            </w: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</w:tc>
      </w:tr>
      <w:tr w:rsidR="00102A2D" w:rsidRPr="00102A2D" w:rsidTr="00B91986">
        <w:trPr>
          <w:trHeight w:val="222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标准专项工作组负责人：（签名）</w:t>
            </w: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      </w:t>
            </w: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20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年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月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日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组织函审部门负责人：（签名）</w:t>
            </w: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             </w:t>
            </w: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</w:t>
            </w:r>
          </w:p>
          <w:p w:rsidR="00102A2D" w:rsidRPr="00102A2D" w:rsidRDefault="00102A2D" w:rsidP="00102A2D">
            <w:pPr>
              <w:spacing w:line="360" w:lineRule="exact"/>
              <w:rPr>
                <w:rFonts w:ascii="汉仪仿宋简" w:eastAsia="汉仪仿宋简" w:hAnsi="Times New Roman" w:cs="Times New Roman"/>
                <w:sz w:val="28"/>
                <w:szCs w:val="24"/>
              </w:rPr>
            </w:pP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      20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年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月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   </w:t>
            </w:r>
            <w:r w:rsidRPr="00102A2D">
              <w:rPr>
                <w:rFonts w:ascii="汉仪仿宋简" w:eastAsia="汉仪仿宋简" w:hAnsi="Times New Roman" w:cs="Times New Roman" w:hint="eastAsia"/>
                <w:sz w:val="28"/>
                <w:szCs w:val="24"/>
              </w:rPr>
              <w:t>日</w:t>
            </w:r>
            <w:r w:rsidRPr="00102A2D">
              <w:rPr>
                <w:rFonts w:ascii="汉仪仿宋简" w:eastAsia="汉仪仿宋简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102A2D" w:rsidRPr="00102A2D" w:rsidRDefault="00102A2D" w:rsidP="00102A2D">
      <w:pPr>
        <w:rPr>
          <w:rFonts w:ascii="汉仪仿宋简" w:eastAsia="汉仪仿宋简" w:hAnsi="Times New Roman" w:cs="Times New Roman"/>
          <w:sz w:val="28"/>
          <w:szCs w:val="24"/>
        </w:rPr>
      </w:pP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函审组织承办人：</w:t>
      </w:r>
      <w:r w:rsidRPr="00102A2D">
        <w:rPr>
          <w:rFonts w:ascii="汉仪仿宋简" w:eastAsia="汉仪仿宋简" w:hAnsi="Times New Roman" w:cs="Times New Roman"/>
          <w:sz w:val="28"/>
          <w:szCs w:val="24"/>
        </w:rPr>
        <w:t xml:space="preserve">                 </w:t>
      </w:r>
      <w:r w:rsidRPr="00102A2D">
        <w:rPr>
          <w:rFonts w:ascii="汉仪仿宋简" w:eastAsia="汉仪仿宋简" w:hAnsi="Times New Roman" w:cs="Times New Roman" w:hint="eastAsia"/>
          <w:sz w:val="28"/>
          <w:szCs w:val="24"/>
        </w:rPr>
        <w:t>联系电话：</w:t>
      </w:r>
    </w:p>
    <w:p w:rsidR="009E5B5A" w:rsidRPr="00102A2D" w:rsidRDefault="009E5B5A" w:rsidP="00F30A95">
      <w:pPr>
        <w:spacing w:beforeLines="50" w:before="156" w:afterLines="50" w:after="156" w:line="400" w:lineRule="exact"/>
        <w:jc w:val="center"/>
        <w:rPr>
          <w:sz w:val="28"/>
          <w:szCs w:val="28"/>
        </w:rPr>
      </w:pPr>
    </w:p>
    <w:sectPr w:rsidR="009E5B5A" w:rsidRPr="00102A2D" w:rsidSect="009B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1C" w:rsidRDefault="000B011C" w:rsidP="00887ED7">
      <w:r>
        <w:separator/>
      </w:r>
    </w:p>
  </w:endnote>
  <w:endnote w:type="continuationSeparator" w:id="0">
    <w:p w:rsidR="000B011C" w:rsidRDefault="000B011C" w:rsidP="0088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汉仪中黑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0965134"/>
      <w:docPartObj>
        <w:docPartGallery w:val="Page Numbers (Bottom of Page)"/>
        <w:docPartUnique/>
      </w:docPartObj>
    </w:sdtPr>
    <w:sdtEndPr/>
    <w:sdtContent>
      <w:p w:rsidR="00887ED7" w:rsidRDefault="00F30A95">
        <w:pPr>
          <w:pStyle w:val="a7"/>
          <w:jc w:val="center"/>
        </w:pPr>
        <w:r>
          <w:fldChar w:fldCharType="begin"/>
        </w:r>
        <w:r w:rsidR="00887ED7">
          <w:instrText>PAGE   \* MERGEFORMAT</w:instrText>
        </w:r>
        <w:r>
          <w:fldChar w:fldCharType="separate"/>
        </w:r>
        <w:r w:rsidR="00F34B3B" w:rsidRPr="00F34B3B">
          <w:rPr>
            <w:noProof/>
            <w:lang w:val="zh-CN"/>
          </w:rPr>
          <w:t>2</w:t>
        </w:r>
        <w:r>
          <w:fldChar w:fldCharType="end"/>
        </w:r>
      </w:p>
    </w:sdtContent>
  </w:sdt>
  <w:p w:rsidR="00887ED7" w:rsidRDefault="00887E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1C" w:rsidRDefault="000B011C" w:rsidP="00887ED7">
      <w:r>
        <w:separator/>
      </w:r>
    </w:p>
  </w:footnote>
  <w:footnote w:type="continuationSeparator" w:id="0">
    <w:p w:rsidR="000B011C" w:rsidRDefault="000B011C" w:rsidP="0088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14ED3"/>
    <w:multiLevelType w:val="hybridMultilevel"/>
    <w:tmpl w:val="E87EBA1A"/>
    <w:lvl w:ilvl="0" w:tplc="8BC2048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39A"/>
    <w:rsid w:val="00037B56"/>
    <w:rsid w:val="0004132F"/>
    <w:rsid w:val="000931BC"/>
    <w:rsid w:val="000B011C"/>
    <w:rsid w:val="00102A2D"/>
    <w:rsid w:val="00160A12"/>
    <w:rsid w:val="001D7026"/>
    <w:rsid w:val="001E1A57"/>
    <w:rsid w:val="002845DD"/>
    <w:rsid w:val="002D415E"/>
    <w:rsid w:val="002D6024"/>
    <w:rsid w:val="002D707D"/>
    <w:rsid w:val="00307A0D"/>
    <w:rsid w:val="003303E2"/>
    <w:rsid w:val="00382D26"/>
    <w:rsid w:val="00384AD0"/>
    <w:rsid w:val="004736EB"/>
    <w:rsid w:val="004A07EF"/>
    <w:rsid w:val="00563C23"/>
    <w:rsid w:val="006030C7"/>
    <w:rsid w:val="00630A49"/>
    <w:rsid w:val="0064470B"/>
    <w:rsid w:val="0069615A"/>
    <w:rsid w:val="007364CD"/>
    <w:rsid w:val="00751154"/>
    <w:rsid w:val="007818B1"/>
    <w:rsid w:val="008206F6"/>
    <w:rsid w:val="00887ED7"/>
    <w:rsid w:val="00890EC1"/>
    <w:rsid w:val="00902F2F"/>
    <w:rsid w:val="00930D02"/>
    <w:rsid w:val="00941973"/>
    <w:rsid w:val="009B58BB"/>
    <w:rsid w:val="009C1AB9"/>
    <w:rsid w:val="009E5B5A"/>
    <w:rsid w:val="00A01681"/>
    <w:rsid w:val="00A175C2"/>
    <w:rsid w:val="00A62332"/>
    <w:rsid w:val="00AE2191"/>
    <w:rsid w:val="00B122B3"/>
    <w:rsid w:val="00B81667"/>
    <w:rsid w:val="00BA16F9"/>
    <w:rsid w:val="00C004E0"/>
    <w:rsid w:val="00C01F8F"/>
    <w:rsid w:val="00C34015"/>
    <w:rsid w:val="00CA54A8"/>
    <w:rsid w:val="00CC073E"/>
    <w:rsid w:val="00CC554B"/>
    <w:rsid w:val="00CE6ABC"/>
    <w:rsid w:val="00D90797"/>
    <w:rsid w:val="00E45A1F"/>
    <w:rsid w:val="00E60EBE"/>
    <w:rsid w:val="00E6239A"/>
    <w:rsid w:val="00E807B2"/>
    <w:rsid w:val="00EA6BB7"/>
    <w:rsid w:val="00ED3EEC"/>
    <w:rsid w:val="00ED5320"/>
    <w:rsid w:val="00EE657C"/>
    <w:rsid w:val="00F04FF8"/>
    <w:rsid w:val="00F30A95"/>
    <w:rsid w:val="00F34B3B"/>
    <w:rsid w:val="00F938E4"/>
    <w:rsid w:val="00F95FEC"/>
    <w:rsid w:val="00FB3E31"/>
    <w:rsid w:val="00FC6CE9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51518"/>
  <w15:docId w15:val="{361C6984-2B15-48DB-9105-53A2EC77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A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84A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E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7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1746-6BFF-416C-A837-8009CC0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 Yange</cp:lastModifiedBy>
  <cp:revision>8</cp:revision>
  <cp:lastPrinted>2018-08-29T02:08:00Z</cp:lastPrinted>
  <dcterms:created xsi:type="dcterms:W3CDTF">2018-07-23T08:13:00Z</dcterms:created>
  <dcterms:modified xsi:type="dcterms:W3CDTF">2019-07-09T07:38:00Z</dcterms:modified>
</cp:coreProperties>
</file>