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06" w:rsidRDefault="00895E06" w:rsidP="00064416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>
        <w:rPr>
          <w:rFonts w:hint="eastAsia"/>
          <w:b/>
          <w:bCs/>
          <w:sz w:val="28"/>
          <w:szCs w:val="28"/>
        </w:rPr>
        <w:t>设备技术参数</w:t>
      </w:r>
    </w:p>
    <w:p w:rsidR="00895E06" w:rsidRPr="000C0E7A" w:rsidRDefault="000E6471" w:rsidP="00064416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 w:rsidR="00895E06">
        <w:rPr>
          <w:rFonts w:hint="eastAsia"/>
          <w:b/>
          <w:bCs/>
          <w:sz w:val="28"/>
          <w:szCs w:val="28"/>
        </w:rPr>
        <w:t>、</w:t>
      </w:r>
      <w:r w:rsidR="00895E06" w:rsidRPr="000C0E7A">
        <w:rPr>
          <w:rFonts w:hint="eastAsia"/>
          <w:b/>
          <w:bCs/>
          <w:sz w:val="28"/>
          <w:szCs w:val="28"/>
        </w:rPr>
        <w:t>变频调速高速分散机</w:t>
      </w:r>
      <w:r w:rsidR="00895E06">
        <w:rPr>
          <w:rFonts w:hint="eastAsia"/>
          <w:b/>
          <w:bCs/>
          <w:sz w:val="28"/>
          <w:szCs w:val="28"/>
        </w:rPr>
        <w:t>（</w:t>
      </w:r>
      <w:r w:rsidR="00895E06">
        <w:rPr>
          <w:b/>
          <w:bCs/>
          <w:sz w:val="28"/>
          <w:szCs w:val="28"/>
        </w:rPr>
        <w:t>1</w:t>
      </w:r>
      <w:r w:rsidR="00895E06">
        <w:rPr>
          <w:rFonts w:hint="eastAsia"/>
          <w:b/>
          <w:bCs/>
          <w:sz w:val="28"/>
          <w:szCs w:val="28"/>
        </w:rPr>
        <w:t>台）</w:t>
      </w:r>
    </w:p>
    <w:p w:rsidR="00895E06" w:rsidRDefault="00895E06" w:rsidP="00A17B4D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0C0E7A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C0E7A">
        <w:rPr>
          <w:rFonts w:hint="eastAsia"/>
          <w:sz w:val="24"/>
          <w:szCs w:val="24"/>
        </w:rPr>
        <w:t>容积：</w:t>
      </w:r>
      <w:r w:rsidRPr="000C0E7A">
        <w:rPr>
          <w:sz w:val="24"/>
          <w:szCs w:val="24"/>
        </w:rPr>
        <w:t>50-100 L</w:t>
      </w:r>
    </w:p>
    <w:p w:rsidR="00895E06" w:rsidRPr="000C0E7A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C0E7A">
        <w:rPr>
          <w:rFonts w:hint="eastAsia"/>
          <w:sz w:val="24"/>
          <w:szCs w:val="24"/>
        </w:rPr>
        <w:t>研磨体结构：柱型设计，机体为不锈钢</w:t>
      </w:r>
    </w:p>
    <w:p w:rsidR="00895E06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C0E7A">
        <w:rPr>
          <w:rFonts w:hint="eastAsia"/>
          <w:sz w:val="24"/>
          <w:szCs w:val="24"/>
        </w:rPr>
        <w:t>驱动：通过变频器调速（</w:t>
      </w:r>
      <w:r w:rsidRPr="000C0E7A">
        <w:rPr>
          <w:sz w:val="24"/>
          <w:szCs w:val="24"/>
        </w:rPr>
        <w:t>450-4000 rpm</w:t>
      </w:r>
      <w:r w:rsidRPr="000C0E7A">
        <w:rPr>
          <w:rFonts w:hint="eastAsia"/>
          <w:sz w:val="24"/>
          <w:szCs w:val="24"/>
        </w:rPr>
        <w:t>），皮带传动，电压</w:t>
      </w:r>
      <w:r w:rsidRPr="000C0E7A">
        <w:rPr>
          <w:sz w:val="24"/>
          <w:szCs w:val="24"/>
        </w:rPr>
        <w:t>380V/50Hz</w:t>
      </w:r>
    </w:p>
    <w:p w:rsidR="001C002E" w:rsidRDefault="001C002E" w:rsidP="001C002E"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</w:rPr>
      </w:pPr>
    </w:p>
    <w:p w:rsidR="001C002E" w:rsidRDefault="001C002E" w:rsidP="001C002E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、门尼粘度计</w:t>
      </w:r>
    </w:p>
    <w:p w:rsid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转子速度：</w:t>
      </w:r>
      <w:r>
        <w:rPr>
          <w:sz w:val="24"/>
          <w:szCs w:val="24"/>
        </w:rPr>
        <w:t>2rpm;</w:t>
      </w:r>
    </w:p>
    <w:p w:rsid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使用温度：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～</w:t>
      </w:r>
      <w:r>
        <w:rPr>
          <w:sz w:val="24"/>
          <w:szCs w:val="24"/>
        </w:rPr>
        <w:t>200</w:t>
      </w:r>
      <w:r>
        <w:rPr>
          <w:rFonts w:hint="eastAsia"/>
          <w:sz w:val="24"/>
          <w:szCs w:val="24"/>
        </w:rPr>
        <w:t>℃</w:t>
      </w:r>
    </w:p>
    <w:p w:rsid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起源压力：≥</w:t>
      </w:r>
      <w:r>
        <w:rPr>
          <w:sz w:val="24"/>
          <w:szCs w:val="24"/>
        </w:rPr>
        <w:t>60psi</w:t>
      </w:r>
    </w:p>
    <w:p w:rsid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焦烧时间：</w:t>
      </w:r>
      <w:r>
        <w:rPr>
          <w:sz w:val="24"/>
          <w:szCs w:val="24"/>
        </w:rPr>
        <w:t>t5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t35</w:t>
      </w:r>
    </w:p>
    <w:p w:rsid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门尼粘度测量范围：</w:t>
      </w:r>
      <w:r>
        <w:rPr>
          <w:sz w:val="24"/>
          <w:szCs w:val="24"/>
        </w:rPr>
        <w:t xml:space="preserve"> 0</w:t>
      </w:r>
      <w:r>
        <w:rPr>
          <w:rFonts w:hint="eastAsia"/>
          <w:sz w:val="24"/>
          <w:szCs w:val="24"/>
        </w:rPr>
        <w:t>～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门尼值</w:t>
      </w:r>
    </w:p>
    <w:p w:rsidR="00895E06" w:rsidRDefault="001C002E" w:rsidP="00064416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粘度测量精度：±</w:t>
      </w:r>
      <w:r>
        <w:rPr>
          <w:sz w:val="24"/>
          <w:szCs w:val="24"/>
        </w:rPr>
        <w:t>0.5</w:t>
      </w:r>
      <w:r>
        <w:rPr>
          <w:rFonts w:hint="eastAsia"/>
          <w:sz w:val="24"/>
          <w:szCs w:val="24"/>
        </w:rPr>
        <w:t>门尼值</w:t>
      </w:r>
    </w:p>
    <w:p w:rsidR="001C002E" w:rsidRPr="001C002E" w:rsidRDefault="001C002E" w:rsidP="00064416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895E06" w:rsidRDefault="001C002E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895E06">
        <w:rPr>
          <w:rFonts w:hint="eastAsia"/>
          <w:b/>
          <w:sz w:val="24"/>
          <w:szCs w:val="24"/>
        </w:rPr>
        <w:t>、聚合物高精密注塑仿真系统</w:t>
      </w:r>
      <w:r w:rsidR="00895E06" w:rsidRPr="0086152E">
        <w:rPr>
          <w:rFonts w:hint="eastAsia"/>
          <w:b/>
          <w:sz w:val="24"/>
          <w:szCs w:val="24"/>
        </w:rPr>
        <w:t>（</w:t>
      </w:r>
      <w:r w:rsidR="00895E06" w:rsidRPr="0086152E">
        <w:rPr>
          <w:b/>
          <w:sz w:val="24"/>
          <w:szCs w:val="24"/>
        </w:rPr>
        <w:t>1</w:t>
      </w:r>
      <w:r w:rsidR="00895E06" w:rsidRPr="0086152E">
        <w:rPr>
          <w:rFonts w:hint="eastAsia"/>
          <w:b/>
          <w:sz w:val="24"/>
          <w:szCs w:val="24"/>
        </w:rPr>
        <w:t>套）</w:t>
      </w:r>
    </w:p>
    <w:p w:rsidR="00895E06" w:rsidRDefault="00895E06" w:rsidP="00326DCB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聚合物树脂（含热固性塑料）注塑成型过程的动态仿真；注射压力、锁模力等注塑参数工艺预测与模拟</w:t>
      </w:r>
    </w:p>
    <w:p w:rsidR="00E06487" w:rsidRP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 w:rsidR="00E06487" w:rsidRPr="001C002E">
        <w:rPr>
          <w:sz w:val="24"/>
          <w:szCs w:val="24"/>
        </w:rPr>
        <w:t>、需包含独立的前后处理软件</w:t>
      </w:r>
    </w:p>
    <w:p w:rsidR="00E06487" w:rsidRP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 w:rsidR="00E06487" w:rsidRPr="001C002E">
        <w:rPr>
          <w:sz w:val="24"/>
          <w:szCs w:val="24"/>
        </w:rPr>
        <w:t>、无缝支持主流</w:t>
      </w:r>
      <w:r w:rsidR="00E06487" w:rsidRPr="001C002E">
        <w:rPr>
          <w:sz w:val="24"/>
          <w:szCs w:val="24"/>
        </w:rPr>
        <w:t>3D CAD</w:t>
      </w:r>
      <w:r w:rsidR="00E06487" w:rsidRPr="001C002E">
        <w:rPr>
          <w:sz w:val="24"/>
          <w:szCs w:val="24"/>
        </w:rPr>
        <w:t>软件及中间格式</w:t>
      </w:r>
    </w:p>
    <w:p w:rsidR="00E06487" w:rsidRP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</w:t>
      </w:r>
      <w:r w:rsidR="00E06487" w:rsidRPr="001C002E">
        <w:rPr>
          <w:sz w:val="24"/>
          <w:szCs w:val="24"/>
        </w:rPr>
        <w:t>、同时支持分析任务数：</w:t>
      </w:r>
      <w:r w:rsidR="00E06487" w:rsidRPr="001C002E">
        <w:rPr>
          <w:sz w:val="24"/>
          <w:szCs w:val="24"/>
        </w:rPr>
        <w:t>≥3</w:t>
      </w:r>
      <w:r w:rsidR="00E06487" w:rsidRPr="001C002E">
        <w:rPr>
          <w:sz w:val="24"/>
          <w:szCs w:val="24"/>
        </w:rPr>
        <w:t>个</w:t>
      </w:r>
    </w:p>
    <w:p w:rsidR="00E06487" w:rsidRP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</w:t>
      </w:r>
      <w:r w:rsidR="00E06487" w:rsidRPr="001C002E">
        <w:rPr>
          <w:sz w:val="24"/>
          <w:szCs w:val="24"/>
        </w:rPr>
        <w:t>、提供模型简化与修复工具</w:t>
      </w:r>
    </w:p>
    <w:p w:rsidR="00E06487" w:rsidRP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 w:rsidR="00E06487" w:rsidRPr="001C002E">
        <w:rPr>
          <w:sz w:val="24"/>
          <w:szCs w:val="24"/>
        </w:rPr>
        <w:t>、注塑模具的仿真和模拟</w:t>
      </w:r>
    </w:p>
    <w:p w:rsidR="00E06487" w:rsidRPr="001C002E" w:rsidRDefault="001C002E" w:rsidP="001C002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 w:rsidR="00E06487" w:rsidRPr="001C002E">
        <w:rPr>
          <w:sz w:val="24"/>
          <w:szCs w:val="24"/>
        </w:rPr>
        <w:t>、材料数据库：</w:t>
      </w:r>
      <w:r w:rsidR="00E06487" w:rsidRPr="001C002E">
        <w:rPr>
          <w:sz w:val="24"/>
          <w:szCs w:val="24"/>
        </w:rPr>
        <w:t>≥8000</w:t>
      </w:r>
      <w:r w:rsidR="00E06487" w:rsidRPr="001C002E">
        <w:rPr>
          <w:sz w:val="24"/>
          <w:szCs w:val="24"/>
        </w:rPr>
        <w:t>种（含热固性塑料）</w:t>
      </w:r>
    </w:p>
    <w:p w:rsidR="00895E06" w:rsidRPr="001C002E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</w:p>
    <w:p w:rsidR="00895E06" w:rsidRDefault="001C002E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="00895E06" w:rsidRPr="00AA2034">
        <w:rPr>
          <w:rFonts w:hint="eastAsia"/>
          <w:b/>
          <w:sz w:val="24"/>
          <w:szCs w:val="24"/>
        </w:rPr>
        <w:t>、真空轴承寿命试验机</w:t>
      </w:r>
      <w:r w:rsidR="00895E06" w:rsidRPr="0086152E">
        <w:rPr>
          <w:rFonts w:hint="eastAsia"/>
          <w:b/>
          <w:sz w:val="24"/>
          <w:szCs w:val="24"/>
        </w:rPr>
        <w:t>（</w:t>
      </w:r>
      <w:r w:rsidR="00895E06" w:rsidRPr="0086152E">
        <w:rPr>
          <w:b/>
          <w:sz w:val="24"/>
          <w:szCs w:val="24"/>
        </w:rPr>
        <w:t>1</w:t>
      </w:r>
      <w:r w:rsidR="00895E06" w:rsidRPr="0086152E">
        <w:rPr>
          <w:rFonts w:hint="eastAsia"/>
          <w:b/>
          <w:sz w:val="24"/>
          <w:szCs w:val="24"/>
        </w:rPr>
        <w:t>套）</w:t>
      </w:r>
    </w:p>
    <w:p w:rsidR="00895E06" w:rsidRDefault="00895E06" w:rsidP="002168AC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极限真空度：</w:t>
      </w:r>
      <w:r w:rsidRPr="00AA2034">
        <w:rPr>
          <w:sz w:val="24"/>
          <w:szCs w:val="24"/>
        </w:rPr>
        <w:t>10</w:t>
      </w:r>
      <w:r w:rsidRPr="004B659A">
        <w:rPr>
          <w:sz w:val="24"/>
          <w:szCs w:val="24"/>
          <w:vertAlign w:val="superscript"/>
        </w:rPr>
        <w:t>-6</w:t>
      </w:r>
      <w:r w:rsidRPr="00AA2034">
        <w:rPr>
          <w:sz w:val="24"/>
          <w:szCs w:val="24"/>
        </w:rPr>
        <w:t>Pa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lastRenderedPageBreak/>
        <w:t>温度范围：室温～</w:t>
      </w:r>
      <w:r w:rsidRPr="00AA2034">
        <w:rPr>
          <w:sz w:val="24"/>
          <w:szCs w:val="24"/>
        </w:rPr>
        <w:t>100</w:t>
      </w:r>
      <w:r w:rsidRPr="00AA2034">
        <w:rPr>
          <w:rFonts w:hint="eastAsia"/>
          <w:sz w:val="24"/>
          <w:szCs w:val="24"/>
        </w:rPr>
        <w:t>℃</w:t>
      </w:r>
      <w:r w:rsidRPr="00AA2034">
        <w:rPr>
          <w:sz w:val="24"/>
          <w:szCs w:val="24"/>
        </w:rPr>
        <w:t xml:space="preserve">, </w:t>
      </w:r>
      <w:r w:rsidRPr="00AA2034">
        <w:rPr>
          <w:rFonts w:hint="eastAsia"/>
          <w:sz w:val="24"/>
          <w:szCs w:val="24"/>
        </w:rPr>
        <w:t>温控精度：±</w:t>
      </w:r>
      <w:r w:rsidRPr="00AA2034">
        <w:rPr>
          <w:sz w:val="24"/>
          <w:szCs w:val="24"/>
        </w:rPr>
        <w:t>3</w:t>
      </w:r>
      <w:r w:rsidRPr="00AA2034">
        <w:rPr>
          <w:rFonts w:hint="eastAsia"/>
          <w:sz w:val="24"/>
          <w:szCs w:val="24"/>
        </w:rPr>
        <w:t>℃；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载荷：</w:t>
      </w:r>
      <w:r w:rsidRPr="00AA2034">
        <w:rPr>
          <w:sz w:val="24"/>
          <w:szCs w:val="24"/>
        </w:rPr>
        <w:t>10</w:t>
      </w:r>
      <w:r w:rsidRPr="00AA2034">
        <w:rPr>
          <w:rFonts w:hint="eastAsia"/>
          <w:sz w:val="24"/>
          <w:szCs w:val="24"/>
        </w:rPr>
        <w:t>～</w:t>
      </w:r>
      <w:r w:rsidRPr="00AA2034">
        <w:rPr>
          <w:sz w:val="24"/>
          <w:szCs w:val="24"/>
        </w:rPr>
        <w:t>100N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转速：</w:t>
      </w:r>
      <w:r w:rsidRPr="00AA2034">
        <w:rPr>
          <w:sz w:val="24"/>
          <w:szCs w:val="24"/>
        </w:rPr>
        <w:t>1</w:t>
      </w:r>
      <w:r w:rsidRPr="00AA2034">
        <w:rPr>
          <w:rFonts w:hint="eastAsia"/>
          <w:sz w:val="24"/>
          <w:szCs w:val="24"/>
        </w:rPr>
        <w:t>～</w:t>
      </w:r>
      <w:r w:rsidRPr="00AA2034">
        <w:rPr>
          <w:sz w:val="24"/>
          <w:szCs w:val="24"/>
        </w:rPr>
        <w:t>3000rpm</w:t>
      </w:r>
      <w:r w:rsidRPr="00AA2034">
        <w:rPr>
          <w:rFonts w:hint="eastAsia"/>
          <w:sz w:val="24"/>
          <w:szCs w:val="24"/>
        </w:rPr>
        <w:t>；</w:t>
      </w:r>
    </w:p>
    <w:p w:rsidR="00895E06" w:rsidRPr="00A17B4D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17B4D">
        <w:rPr>
          <w:rFonts w:hint="eastAsia"/>
          <w:sz w:val="24"/>
          <w:szCs w:val="24"/>
        </w:rPr>
        <w:t>扭力精度：</w:t>
      </w:r>
      <w:r w:rsidRPr="00A17B4D">
        <w:rPr>
          <w:sz w:val="24"/>
          <w:szCs w:val="24"/>
        </w:rPr>
        <w:t>0.01N</w:t>
      </w:r>
      <w:r w:rsidRPr="00A17B4D">
        <w:rPr>
          <w:rFonts w:hint="eastAsia"/>
          <w:sz w:val="24"/>
          <w:szCs w:val="24"/>
        </w:rPr>
        <w:t>；</w:t>
      </w:r>
    </w:p>
    <w:p w:rsidR="00895E06" w:rsidRPr="00A17B4D" w:rsidRDefault="00895E06" w:rsidP="00705F3E">
      <w:pPr>
        <w:adjustRightInd w:val="0"/>
        <w:snapToGrid w:val="0"/>
        <w:spacing w:line="360" w:lineRule="auto"/>
        <w:rPr>
          <w:sz w:val="24"/>
          <w:szCs w:val="24"/>
        </w:rPr>
      </w:pPr>
      <w:r w:rsidRPr="00A17B4D">
        <w:rPr>
          <w:rFonts w:hint="eastAsia"/>
          <w:sz w:val="24"/>
          <w:szCs w:val="24"/>
        </w:rPr>
        <w:t>系统配置要求：</w:t>
      </w:r>
    </w:p>
    <w:p w:rsidR="00895E06" w:rsidRPr="00A17B4D" w:rsidRDefault="00895E06" w:rsidP="00705F3E">
      <w:pPr>
        <w:adjustRightInd w:val="0"/>
        <w:snapToGrid w:val="0"/>
        <w:spacing w:line="360" w:lineRule="auto"/>
        <w:rPr>
          <w:sz w:val="24"/>
          <w:szCs w:val="24"/>
        </w:rPr>
      </w:pPr>
      <w:r w:rsidRPr="00A17B4D">
        <w:rPr>
          <w:rFonts w:hint="eastAsia"/>
          <w:sz w:val="24"/>
          <w:szCs w:val="24"/>
        </w:rPr>
        <w:t>测试单元：两套轴承独立测试及控制系统</w:t>
      </w:r>
    </w:p>
    <w:p w:rsidR="00895E06" w:rsidRPr="00A17B4D" w:rsidRDefault="00895E06" w:rsidP="00DF41EB">
      <w:pPr>
        <w:adjustRightInd w:val="0"/>
        <w:snapToGrid w:val="0"/>
        <w:spacing w:line="360" w:lineRule="auto"/>
        <w:rPr>
          <w:sz w:val="24"/>
          <w:szCs w:val="24"/>
        </w:rPr>
      </w:pPr>
      <w:r w:rsidRPr="00A17B4D">
        <w:rPr>
          <w:rFonts w:hint="eastAsia"/>
          <w:sz w:val="24"/>
          <w:szCs w:val="24"/>
        </w:rPr>
        <w:t>测试轴承：</w:t>
      </w:r>
      <w:r w:rsidRPr="00A17B4D">
        <w:rPr>
          <w:sz w:val="24"/>
          <w:szCs w:val="24"/>
        </w:rPr>
        <w:t>NSK 7204</w:t>
      </w:r>
      <w:r w:rsidRPr="00A17B4D">
        <w:rPr>
          <w:rFonts w:hint="eastAsia"/>
          <w:sz w:val="24"/>
          <w:szCs w:val="24"/>
        </w:rPr>
        <w:t>，</w:t>
      </w:r>
      <w:r w:rsidRPr="00A17B4D">
        <w:rPr>
          <w:sz w:val="24"/>
          <w:szCs w:val="24"/>
        </w:rPr>
        <w:t>P4</w:t>
      </w:r>
      <w:r w:rsidRPr="00A17B4D">
        <w:rPr>
          <w:rFonts w:hint="eastAsia"/>
          <w:sz w:val="24"/>
          <w:szCs w:val="24"/>
        </w:rPr>
        <w:t>级轴承，</w:t>
      </w:r>
      <w:r w:rsidRPr="00A17B4D">
        <w:rPr>
          <w:sz w:val="24"/>
          <w:szCs w:val="24"/>
        </w:rPr>
        <w:t>50</w:t>
      </w:r>
      <w:r w:rsidRPr="00A17B4D">
        <w:rPr>
          <w:rFonts w:hint="eastAsia"/>
          <w:sz w:val="24"/>
          <w:szCs w:val="24"/>
        </w:rPr>
        <w:t>套；</w:t>
      </w:r>
    </w:p>
    <w:p w:rsidR="00895E06" w:rsidRDefault="00895E06" w:rsidP="00AA2034">
      <w:pPr>
        <w:adjustRightInd w:val="0"/>
        <w:snapToGrid w:val="0"/>
        <w:spacing w:line="360" w:lineRule="auto"/>
        <w:rPr>
          <w:color w:val="FF6600"/>
          <w:sz w:val="24"/>
          <w:szCs w:val="24"/>
        </w:rPr>
      </w:pPr>
      <w:r w:rsidRPr="00A17B4D">
        <w:rPr>
          <w:rFonts w:hint="eastAsia"/>
          <w:sz w:val="24"/>
          <w:szCs w:val="24"/>
        </w:rPr>
        <w:t>到货时间：预付款到后</w:t>
      </w:r>
      <w:r w:rsidRPr="00A17B4D">
        <w:rPr>
          <w:sz w:val="24"/>
          <w:szCs w:val="24"/>
        </w:rPr>
        <w:t>18</w:t>
      </w:r>
      <w:r w:rsidRPr="00A17B4D">
        <w:rPr>
          <w:rFonts w:hint="eastAsia"/>
          <w:sz w:val="24"/>
          <w:szCs w:val="24"/>
        </w:rPr>
        <w:t>个月</w:t>
      </w:r>
    </w:p>
    <w:p w:rsidR="00895E06" w:rsidRPr="000136BB" w:rsidRDefault="00895E06" w:rsidP="00AA2034">
      <w:pPr>
        <w:adjustRightInd w:val="0"/>
        <w:snapToGrid w:val="0"/>
        <w:spacing w:line="360" w:lineRule="auto"/>
        <w:rPr>
          <w:color w:val="FF6600"/>
          <w:sz w:val="24"/>
          <w:szCs w:val="24"/>
        </w:rPr>
      </w:pPr>
    </w:p>
    <w:p w:rsidR="00895E06" w:rsidRPr="00AA2034" w:rsidRDefault="001C002E" w:rsidP="00AA2034"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 w:rsidR="00895E06" w:rsidRPr="00AA2034">
        <w:rPr>
          <w:rFonts w:hint="eastAsia"/>
          <w:b/>
          <w:sz w:val="24"/>
          <w:szCs w:val="24"/>
        </w:rPr>
        <w:t>、红外检测反应釜系统</w:t>
      </w:r>
      <w:r w:rsidR="00895E06" w:rsidRPr="0086152E">
        <w:rPr>
          <w:rFonts w:hint="eastAsia"/>
          <w:b/>
          <w:sz w:val="24"/>
          <w:szCs w:val="24"/>
        </w:rPr>
        <w:t>（</w:t>
      </w:r>
      <w:r w:rsidR="00895E06" w:rsidRPr="0086152E">
        <w:rPr>
          <w:b/>
          <w:sz w:val="24"/>
          <w:szCs w:val="24"/>
        </w:rPr>
        <w:t>1</w:t>
      </w:r>
      <w:r w:rsidR="00895E06" w:rsidRPr="0086152E">
        <w:rPr>
          <w:rFonts w:hint="eastAsia"/>
          <w:b/>
          <w:sz w:val="24"/>
          <w:szCs w:val="24"/>
        </w:rPr>
        <w:t>套）</w:t>
      </w:r>
    </w:p>
    <w:p w:rsidR="00895E06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AA2034">
        <w:rPr>
          <w:sz w:val="24"/>
          <w:szCs w:val="24"/>
        </w:rPr>
        <w:t>1</w:t>
      </w:r>
      <w:r w:rsidRPr="00AA2034">
        <w:rPr>
          <w:rFonts w:hint="eastAsia"/>
          <w:sz w:val="24"/>
          <w:szCs w:val="24"/>
        </w:rPr>
        <w:t>）反应釜：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台式，移动头反应釜；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容积：</w:t>
      </w:r>
      <w:r w:rsidRPr="00AA2034">
        <w:rPr>
          <w:sz w:val="24"/>
          <w:szCs w:val="24"/>
        </w:rPr>
        <w:t>1L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材质：</w:t>
      </w:r>
      <w:r w:rsidRPr="00AA2034">
        <w:rPr>
          <w:sz w:val="24"/>
          <w:szCs w:val="24"/>
        </w:rPr>
        <w:t>T316SS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搅拌器扭矩：</w:t>
      </w:r>
      <w:r w:rsidRPr="00AA2034">
        <w:rPr>
          <w:sz w:val="24"/>
          <w:szCs w:val="24"/>
        </w:rPr>
        <w:t>16 in-lbs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搅拌驱动马达：</w:t>
      </w:r>
      <w:r w:rsidRPr="00AA2034">
        <w:rPr>
          <w:sz w:val="24"/>
          <w:szCs w:val="24"/>
        </w:rPr>
        <w:t xml:space="preserve">1/4 </w:t>
      </w:r>
      <w:r w:rsidRPr="00AA2034">
        <w:rPr>
          <w:rFonts w:hint="eastAsia"/>
          <w:sz w:val="24"/>
          <w:szCs w:val="24"/>
        </w:rPr>
        <w:t>马力，</w:t>
      </w:r>
      <w:r w:rsidRPr="00AA2034">
        <w:rPr>
          <w:sz w:val="24"/>
          <w:szCs w:val="24"/>
        </w:rPr>
        <w:t>0-1500</w:t>
      </w:r>
      <w:r w:rsidRPr="00AA2034">
        <w:rPr>
          <w:rFonts w:hint="eastAsia"/>
          <w:sz w:val="24"/>
          <w:szCs w:val="24"/>
        </w:rPr>
        <w:t>转</w:t>
      </w:r>
      <w:r w:rsidRPr="00AA2034">
        <w:rPr>
          <w:sz w:val="24"/>
          <w:szCs w:val="24"/>
        </w:rPr>
        <w:t>/</w:t>
      </w:r>
      <w:r w:rsidRPr="00AA2034">
        <w:rPr>
          <w:rFonts w:hint="eastAsia"/>
          <w:sz w:val="24"/>
          <w:szCs w:val="24"/>
        </w:rPr>
        <w:t>分钟；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反应温度：</w:t>
      </w:r>
      <w:r w:rsidRPr="00AA2034">
        <w:rPr>
          <w:sz w:val="24"/>
          <w:szCs w:val="24"/>
        </w:rPr>
        <w:t>-10-225</w:t>
      </w:r>
      <w:r w:rsidRPr="00AA2034">
        <w:rPr>
          <w:rFonts w:hint="eastAsia"/>
          <w:sz w:val="24"/>
          <w:szCs w:val="24"/>
        </w:rPr>
        <w:t>℃；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反应压力：</w:t>
      </w:r>
      <w:r w:rsidRPr="00AA2034">
        <w:rPr>
          <w:sz w:val="24"/>
          <w:szCs w:val="24"/>
        </w:rPr>
        <w:t>-0.1-1900psi</w:t>
      </w:r>
      <w:r w:rsidRPr="00AA2034">
        <w:rPr>
          <w:rFonts w:hint="eastAsia"/>
          <w:sz w:val="24"/>
          <w:szCs w:val="24"/>
        </w:rPr>
        <w:t>（</w:t>
      </w:r>
      <w:r w:rsidRPr="00AA2034">
        <w:rPr>
          <w:sz w:val="24"/>
          <w:szCs w:val="24"/>
        </w:rPr>
        <w:t>13MPa</w:t>
      </w:r>
      <w:r w:rsidRPr="00AA2034">
        <w:rPr>
          <w:rFonts w:hint="eastAsia"/>
          <w:sz w:val="24"/>
          <w:szCs w:val="24"/>
        </w:rPr>
        <w:t>）；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加热方式：电加热。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AA2034">
        <w:rPr>
          <w:sz w:val="24"/>
          <w:szCs w:val="24"/>
        </w:rPr>
        <w:t>2</w:t>
      </w:r>
      <w:r w:rsidRPr="00AA2034">
        <w:rPr>
          <w:rFonts w:hint="eastAsia"/>
          <w:sz w:val="24"/>
          <w:szCs w:val="24"/>
        </w:rPr>
        <w:t>）可选传感器：</w:t>
      </w:r>
    </w:p>
    <w:p w:rsidR="00895E06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E87E49">
        <w:rPr>
          <w:rFonts w:hint="eastAsia"/>
          <w:sz w:val="24"/>
          <w:szCs w:val="24"/>
        </w:rPr>
        <w:t>梅特勒</w:t>
      </w:r>
      <w:r w:rsidRPr="00AA2034">
        <w:rPr>
          <w:rFonts w:hint="eastAsia"/>
          <w:sz w:val="24"/>
          <w:szCs w:val="24"/>
        </w:rPr>
        <w:t>传感器及红外检测系统。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系统配置要求：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红外检测系统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）用于合成体系在线红外测试，获取反应过程红外信息，收集反应动力学实验收据；并可提供常规红外测试功能，如高分子材料、纤维、塑料、橡胶、石油化工产品、涂料、药品、食品等各种有机物填加剂等涉及到的有机物的鉴定，可外接</w:t>
      </w:r>
      <w:r w:rsidRPr="002168AC">
        <w:rPr>
          <w:sz w:val="24"/>
          <w:szCs w:val="24"/>
        </w:rPr>
        <w:t>TGA</w:t>
      </w:r>
      <w:r w:rsidRPr="002168AC">
        <w:rPr>
          <w:rFonts w:hint="eastAsia"/>
          <w:sz w:val="24"/>
          <w:szCs w:val="24"/>
        </w:rPr>
        <w:t>、</w:t>
      </w:r>
      <w:r w:rsidRPr="002168AC">
        <w:rPr>
          <w:sz w:val="24"/>
          <w:szCs w:val="24"/>
        </w:rPr>
        <w:t>FT</w:t>
      </w:r>
      <w:r w:rsidRPr="002168AC">
        <w:rPr>
          <w:rFonts w:hint="eastAsia"/>
          <w:sz w:val="24"/>
          <w:szCs w:val="24"/>
        </w:rPr>
        <w:t>拉曼、红外显微镜、气相色谱仪等。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2</w:t>
      </w:r>
      <w:r w:rsidRPr="002168AC">
        <w:rPr>
          <w:rFonts w:hint="eastAsia"/>
          <w:sz w:val="24"/>
          <w:szCs w:val="24"/>
        </w:rPr>
        <w:t>）主机技术要求：</w:t>
      </w:r>
      <w:r w:rsidRPr="002168AC">
        <w:rPr>
          <w:sz w:val="24"/>
          <w:szCs w:val="24"/>
        </w:rPr>
        <w:t xml:space="preserve"> 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谱区范围：不小于</w:t>
      </w:r>
      <w:r w:rsidRPr="002168AC">
        <w:rPr>
          <w:sz w:val="24"/>
          <w:szCs w:val="24"/>
        </w:rPr>
        <w:t xml:space="preserve">650-4,000  cm-1 </w:t>
      </w:r>
      <w:r w:rsidRPr="002168AC">
        <w:rPr>
          <w:rFonts w:hint="eastAsia"/>
          <w:sz w:val="24"/>
          <w:szCs w:val="24"/>
        </w:rPr>
        <w:t>，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lastRenderedPageBreak/>
        <w:t>光谱分辨率优于</w:t>
      </w:r>
      <w:r w:rsidR="00AD6B0D">
        <w:rPr>
          <w:rFonts w:hint="eastAsia"/>
          <w:sz w:val="24"/>
          <w:szCs w:val="24"/>
        </w:rPr>
        <w:t>4</w:t>
      </w:r>
      <w:r w:rsidRPr="002168AC">
        <w:rPr>
          <w:sz w:val="24"/>
          <w:szCs w:val="24"/>
        </w:rPr>
        <w:t>cm-1</w:t>
      </w:r>
      <w:r w:rsidRPr="002168AC">
        <w:rPr>
          <w:rFonts w:hint="eastAsia"/>
          <w:sz w:val="24"/>
          <w:szCs w:val="24"/>
        </w:rPr>
        <w:t>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3</w:t>
      </w:r>
      <w:r w:rsidRPr="002168AC">
        <w:rPr>
          <w:rFonts w:hint="eastAsia"/>
          <w:sz w:val="24"/>
          <w:szCs w:val="24"/>
        </w:rPr>
        <w:t>）探头材质为哈氏合金，耐强酸强碱；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光谱范围：</w:t>
      </w:r>
      <w:r w:rsidRPr="002168AC">
        <w:rPr>
          <w:sz w:val="24"/>
          <w:szCs w:val="24"/>
        </w:rPr>
        <w:t>4,000-650 cm-1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工作温度：</w:t>
      </w:r>
      <w:r w:rsidRPr="002168AC">
        <w:rPr>
          <w:sz w:val="24"/>
          <w:szCs w:val="24"/>
        </w:rPr>
        <w:t>-80&lt;T&lt;180</w:t>
      </w:r>
      <w:r w:rsidRPr="002168AC">
        <w:rPr>
          <w:rFonts w:hint="eastAsia"/>
          <w:sz w:val="24"/>
          <w:szCs w:val="24"/>
        </w:rPr>
        <w:t>摄氏度；</w:t>
      </w:r>
      <w:r w:rsidRPr="002168AC">
        <w:rPr>
          <w:sz w:val="24"/>
          <w:szCs w:val="24"/>
        </w:rPr>
        <w:t xml:space="preserve"> 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常规红外附件。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4</w:t>
      </w:r>
      <w:r w:rsidRPr="002168AC">
        <w:rPr>
          <w:rFonts w:hint="eastAsia"/>
          <w:sz w:val="24"/>
          <w:szCs w:val="24"/>
        </w:rPr>
        <w:t>）软件及谱库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专业中文版红外软件，专用在线监测软件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提供</w:t>
      </w:r>
      <w:r w:rsidRPr="002168AC">
        <w:rPr>
          <w:sz w:val="24"/>
          <w:szCs w:val="24"/>
        </w:rPr>
        <w:t>Sadtler</w:t>
      </w:r>
      <w:r w:rsidRPr="002168AC">
        <w:rPr>
          <w:rFonts w:hint="eastAsia"/>
          <w:sz w:val="24"/>
          <w:szCs w:val="24"/>
        </w:rPr>
        <w:t>谱库检索及</w:t>
      </w:r>
      <w:r w:rsidRPr="002168AC">
        <w:rPr>
          <w:sz w:val="24"/>
          <w:szCs w:val="24"/>
        </w:rPr>
        <w:t>Sadtler</w:t>
      </w:r>
      <w:r w:rsidRPr="002168AC">
        <w:rPr>
          <w:rFonts w:hint="eastAsia"/>
          <w:sz w:val="24"/>
          <w:szCs w:val="24"/>
        </w:rPr>
        <w:t>谱库，</w:t>
      </w:r>
      <w:r w:rsidRPr="002168AC">
        <w:rPr>
          <w:sz w:val="24"/>
          <w:szCs w:val="24"/>
        </w:rPr>
        <w:t>5s</w:t>
      </w:r>
      <w:r w:rsidRPr="002168AC">
        <w:rPr>
          <w:rFonts w:hint="eastAsia"/>
          <w:sz w:val="24"/>
          <w:szCs w:val="24"/>
        </w:rPr>
        <w:t>内可检索全部谱库。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提供峰检索功能，配套电子峰位检索</w:t>
      </w:r>
      <w:r w:rsidRPr="002168AC">
        <w:rPr>
          <w:sz w:val="24"/>
          <w:szCs w:val="24"/>
        </w:rPr>
        <w:t>/</w:t>
      </w:r>
      <w:r w:rsidRPr="002168AC">
        <w:rPr>
          <w:rFonts w:hint="eastAsia"/>
          <w:sz w:val="24"/>
          <w:szCs w:val="24"/>
        </w:rPr>
        <w:t>解析辅助系统，对目标峰进行快速有效的检索，提供实时电子版本解析结果。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其它</w:t>
      </w:r>
      <w:r w:rsidRPr="002168AC">
        <w:rPr>
          <w:sz w:val="24"/>
          <w:szCs w:val="24"/>
        </w:rPr>
        <w:t xml:space="preserve"> </w:t>
      </w:r>
      <w:r w:rsidRPr="002168AC">
        <w:rPr>
          <w:rFonts w:hint="eastAsia"/>
          <w:sz w:val="24"/>
          <w:szCs w:val="24"/>
        </w:rPr>
        <w:t>：高压反应釜主机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台，包含釜头</w:t>
      </w:r>
      <w:r w:rsidRPr="002168AC">
        <w:rPr>
          <w:sz w:val="24"/>
          <w:szCs w:val="24"/>
        </w:rPr>
        <w:t>(</w:t>
      </w:r>
      <w:r w:rsidRPr="002168AC">
        <w:rPr>
          <w:rFonts w:hint="eastAsia"/>
          <w:sz w:val="24"/>
          <w:szCs w:val="24"/>
        </w:rPr>
        <w:t>配备压力表、进气阀、取样阀及探底管、防爆膜、热电偶、磁力搅拌器、搅拌桨等</w:t>
      </w:r>
      <w:r w:rsidRPr="002168AC">
        <w:rPr>
          <w:sz w:val="24"/>
          <w:szCs w:val="24"/>
        </w:rPr>
        <w:t>)</w:t>
      </w:r>
      <w:r w:rsidRPr="002168AC">
        <w:rPr>
          <w:rFonts w:hint="eastAsia"/>
          <w:sz w:val="24"/>
          <w:szCs w:val="24"/>
        </w:rPr>
        <w:t>、釜体、反应釜支架等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控制器，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台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数据采集器，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台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数据线，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根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备件包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套（含安全防爆膜片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个、密封垫片</w:t>
      </w:r>
      <w:r w:rsidRPr="002168AC">
        <w:rPr>
          <w:sz w:val="24"/>
          <w:szCs w:val="24"/>
        </w:rPr>
        <w:t>3</w:t>
      </w:r>
      <w:r w:rsidRPr="002168AC">
        <w:rPr>
          <w:rFonts w:hint="eastAsia"/>
          <w:sz w:val="24"/>
          <w:szCs w:val="24"/>
        </w:rPr>
        <w:t>个、磁力搅拌器密封件</w:t>
      </w:r>
      <w:r w:rsidRPr="002168AC">
        <w:rPr>
          <w:sz w:val="24"/>
          <w:szCs w:val="24"/>
        </w:rPr>
        <w:t>2</w:t>
      </w:r>
      <w:r w:rsidRPr="002168AC">
        <w:rPr>
          <w:rFonts w:hint="eastAsia"/>
          <w:sz w:val="24"/>
          <w:szCs w:val="24"/>
        </w:rPr>
        <w:t>套等）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加热制冷油浴循环器，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套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在线红外检测系统（含主机、外接光纤及探头、光源、干涉仪、激光器、软件等），</w:t>
      </w:r>
    </w:p>
    <w:p w:rsidR="00895E06" w:rsidRPr="002168AC" w:rsidRDefault="00895E06" w:rsidP="00AA2034">
      <w:pPr>
        <w:adjustRightInd w:val="0"/>
        <w:snapToGrid w:val="0"/>
        <w:spacing w:line="360" w:lineRule="auto"/>
        <w:rPr>
          <w:b/>
          <w:sz w:val="24"/>
          <w:szCs w:val="24"/>
        </w:rPr>
      </w:pPr>
    </w:p>
    <w:p w:rsidR="00895E06" w:rsidRPr="002168AC" w:rsidRDefault="001C002E" w:rsidP="00AA2034"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bookmarkStart w:id="0" w:name="_GoBack"/>
      <w:bookmarkEnd w:id="0"/>
      <w:r w:rsidR="00895E06" w:rsidRPr="002168AC">
        <w:rPr>
          <w:rFonts w:hint="eastAsia"/>
          <w:b/>
          <w:sz w:val="24"/>
          <w:szCs w:val="24"/>
        </w:rPr>
        <w:t>、紫外荧光硫含量分析仪（</w:t>
      </w:r>
      <w:r w:rsidR="00895E06" w:rsidRPr="002168AC">
        <w:rPr>
          <w:b/>
          <w:sz w:val="24"/>
          <w:szCs w:val="24"/>
        </w:rPr>
        <w:t>1</w:t>
      </w:r>
      <w:r w:rsidR="00895E06" w:rsidRPr="002168AC">
        <w:rPr>
          <w:rFonts w:hint="eastAsia"/>
          <w:b/>
          <w:sz w:val="24"/>
          <w:szCs w:val="24"/>
        </w:rPr>
        <w:t>套）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主要指标要求：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S</w:t>
      </w:r>
      <w:r w:rsidRPr="002168AC">
        <w:rPr>
          <w:rFonts w:hint="eastAsia"/>
          <w:sz w:val="24"/>
          <w:szCs w:val="24"/>
        </w:rPr>
        <w:t>含量测量下限：≥</w:t>
      </w:r>
      <w:r w:rsidRPr="002168AC">
        <w:rPr>
          <w:sz w:val="24"/>
          <w:szCs w:val="24"/>
        </w:rPr>
        <w:t>0.5ppm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S</w:t>
      </w:r>
      <w:r w:rsidRPr="002168AC">
        <w:rPr>
          <w:rFonts w:hint="eastAsia"/>
          <w:sz w:val="24"/>
          <w:szCs w:val="24"/>
        </w:rPr>
        <w:t>含量测量范围：</w:t>
      </w:r>
      <w:r w:rsidRPr="002168AC">
        <w:rPr>
          <w:sz w:val="24"/>
          <w:szCs w:val="24"/>
        </w:rPr>
        <w:t>0.03ppm</w:t>
      </w:r>
      <w:r w:rsidRPr="002168AC">
        <w:rPr>
          <w:rFonts w:hint="eastAsia"/>
          <w:sz w:val="24"/>
          <w:szCs w:val="24"/>
        </w:rPr>
        <w:t>～</w:t>
      </w:r>
      <w:r w:rsidRPr="002168AC">
        <w:rPr>
          <w:sz w:val="24"/>
          <w:szCs w:val="24"/>
        </w:rPr>
        <w:t>40%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N</w:t>
      </w:r>
      <w:r w:rsidRPr="002168AC">
        <w:rPr>
          <w:rFonts w:hint="eastAsia"/>
          <w:sz w:val="24"/>
          <w:szCs w:val="24"/>
        </w:rPr>
        <w:t>含量测量范围：</w:t>
      </w:r>
      <w:r w:rsidRPr="002168AC">
        <w:rPr>
          <w:sz w:val="24"/>
          <w:szCs w:val="24"/>
        </w:rPr>
        <w:t>ppb</w:t>
      </w:r>
      <w:r w:rsidRPr="002168AC">
        <w:rPr>
          <w:rFonts w:hint="eastAsia"/>
          <w:sz w:val="24"/>
          <w:szCs w:val="24"/>
        </w:rPr>
        <w:t>～</w:t>
      </w:r>
      <w:r w:rsidRPr="002168AC">
        <w:rPr>
          <w:sz w:val="24"/>
          <w:szCs w:val="24"/>
        </w:rPr>
        <w:t>17%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测量时间：≤</w:t>
      </w:r>
      <w:r w:rsidRPr="002168AC">
        <w:rPr>
          <w:sz w:val="24"/>
          <w:szCs w:val="24"/>
        </w:rPr>
        <w:t>60s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稳定工作温度：室温～</w:t>
      </w:r>
      <w:r w:rsidRPr="002168AC">
        <w:rPr>
          <w:sz w:val="24"/>
          <w:szCs w:val="24"/>
        </w:rPr>
        <w:t>1100</w:t>
      </w:r>
      <w:r w:rsidRPr="002168AC">
        <w:rPr>
          <w:rFonts w:hint="eastAsia"/>
          <w:sz w:val="24"/>
          <w:szCs w:val="24"/>
        </w:rPr>
        <w:t>℃；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环境湿度</w:t>
      </w:r>
      <w:r w:rsidRPr="002168AC">
        <w:rPr>
          <w:sz w:val="24"/>
          <w:szCs w:val="24"/>
        </w:rPr>
        <w:t>0</w:t>
      </w:r>
      <w:r w:rsidRPr="002168AC">
        <w:rPr>
          <w:rFonts w:hint="eastAsia"/>
          <w:sz w:val="24"/>
          <w:szCs w:val="24"/>
        </w:rPr>
        <w:t>～</w:t>
      </w:r>
      <w:r w:rsidRPr="002168AC">
        <w:rPr>
          <w:sz w:val="24"/>
          <w:szCs w:val="24"/>
        </w:rPr>
        <w:t>95%</w:t>
      </w:r>
      <w:r w:rsidRPr="002168AC">
        <w:rPr>
          <w:rFonts w:hint="eastAsia"/>
          <w:sz w:val="24"/>
          <w:szCs w:val="24"/>
        </w:rPr>
        <w:t>。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rFonts w:hint="eastAsia"/>
          <w:bCs/>
          <w:sz w:val="24"/>
          <w:szCs w:val="24"/>
        </w:rPr>
        <w:t>主要配置：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bCs/>
          <w:sz w:val="24"/>
          <w:szCs w:val="24"/>
        </w:rPr>
        <w:t xml:space="preserve">MultiTek </w:t>
      </w:r>
      <w:r w:rsidRPr="002168AC">
        <w:rPr>
          <w:rFonts w:hint="eastAsia"/>
          <w:bCs/>
          <w:sz w:val="24"/>
          <w:szCs w:val="24"/>
        </w:rPr>
        <w:t>裂解</w:t>
      </w:r>
      <w:r w:rsidRPr="002168AC">
        <w:rPr>
          <w:bCs/>
          <w:sz w:val="24"/>
          <w:szCs w:val="24"/>
        </w:rPr>
        <w:t>-</w:t>
      </w:r>
      <w:r w:rsidRPr="002168AC">
        <w:rPr>
          <w:rFonts w:hint="eastAsia"/>
          <w:bCs/>
          <w:sz w:val="24"/>
          <w:szCs w:val="24"/>
        </w:rPr>
        <w:t>紫外荧光法超低硫分析仪；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rFonts w:hint="eastAsia"/>
          <w:bCs/>
          <w:sz w:val="24"/>
          <w:szCs w:val="24"/>
        </w:rPr>
        <w:t>液体样品注射进样器；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rFonts w:hint="eastAsia"/>
          <w:bCs/>
          <w:sz w:val="24"/>
          <w:szCs w:val="24"/>
        </w:rPr>
        <w:lastRenderedPageBreak/>
        <w:t>气体</w:t>
      </w:r>
      <w:r w:rsidRPr="002168AC">
        <w:rPr>
          <w:bCs/>
          <w:sz w:val="24"/>
          <w:szCs w:val="24"/>
        </w:rPr>
        <w:t>/LPG(</w:t>
      </w:r>
      <w:r w:rsidRPr="002168AC">
        <w:rPr>
          <w:rFonts w:hint="eastAsia"/>
          <w:bCs/>
          <w:sz w:val="24"/>
          <w:szCs w:val="24"/>
        </w:rPr>
        <w:t>减压气态进样</w:t>
      </w:r>
      <w:r w:rsidRPr="002168AC">
        <w:rPr>
          <w:bCs/>
          <w:sz w:val="24"/>
          <w:szCs w:val="24"/>
        </w:rPr>
        <w:t>)</w:t>
      </w:r>
      <w:r w:rsidRPr="002168AC">
        <w:rPr>
          <w:rFonts w:hint="eastAsia"/>
          <w:bCs/>
          <w:sz w:val="24"/>
          <w:szCs w:val="24"/>
        </w:rPr>
        <w:t>样品一体进样器；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bCs/>
          <w:sz w:val="24"/>
          <w:szCs w:val="24"/>
        </w:rPr>
        <w:t>100</w:t>
      </w:r>
      <w:r w:rsidRPr="002168AC">
        <w:rPr>
          <w:rFonts w:hint="eastAsia"/>
          <w:bCs/>
          <w:sz w:val="24"/>
          <w:szCs w:val="24"/>
        </w:rPr>
        <w:t>微升注射进样针；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bCs/>
          <w:sz w:val="24"/>
          <w:szCs w:val="24"/>
        </w:rPr>
        <w:t>30</w:t>
      </w:r>
      <w:r w:rsidRPr="002168AC">
        <w:rPr>
          <w:rFonts w:hint="eastAsia"/>
          <w:bCs/>
          <w:sz w:val="24"/>
          <w:szCs w:val="24"/>
        </w:rPr>
        <w:t>微升注射进样针。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</w:p>
    <w:sectPr w:rsidR="00895E06" w:rsidRPr="002168AC" w:rsidSect="00320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62" w:rsidRDefault="003C0A62" w:rsidP="00E50787">
      <w:r>
        <w:separator/>
      </w:r>
    </w:p>
  </w:endnote>
  <w:endnote w:type="continuationSeparator" w:id="0">
    <w:p w:rsidR="003C0A62" w:rsidRDefault="003C0A62" w:rsidP="00E5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87" w:rsidRDefault="00E507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87" w:rsidRDefault="00E5078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C002E" w:rsidRPr="001C002E">
      <w:rPr>
        <w:noProof/>
        <w:lang w:val="zh-CN"/>
      </w:rPr>
      <w:t>3</w:t>
    </w:r>
    <w:r>
      <w:fldChar w:fldCharType="end"/>
    </w:r>
  </w:p>
  <w:p w:rsidR="00E50787" w:rsidRDefault="00E507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87" w:rsidRDefault="00E507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62" w:rsidRDefault="003C0A62" w:rsidP="00E50787">
      <w:r>
        <w:separator/>
      </w:r>
    </w:p>
  </w:footnote>
  <w:footnote w:type="continuationSeparator" w:id="0">
    <w:p w:rsidR="003C0A62" w:rsidRDefault="003C0A62" w:rsidP="00E50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87" w:rsidRDefault="00E507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87" w:rsidRDefault="00E5078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87" w:rsidRDefault="00E507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B7423"/>
    <w:multiLevelType w:val="hybridMultilevel"/>
    <w:tmpl w:val="290C0DBC"/>
    <w:lvl w:ilvl="0" w:tplc="134A75F2">
      <w:start w:val="1"/>
      <w:numFmt w:val="decimal"/>
      <w:lvlText w:val="（%1）"/>
      <w:lvlJc w:val="left"/>
      <w:pPr>
        <w:ind w:left="1334" w:hanging="105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B28"/>
    <w:rsid w:val="00003765"/>
    <w:rsid w:val="000136BB"/>
    <w:rsid w:val="00037D27"/>
    <w:rsid w:val="00054C12"/>
    <w:rsid w:val="00064416"/>
    <w:rsid w:val="000C0E7A"/>
    <w:rsid w:val="000E6471"/>
    <w:rsid w:val="00103554"/>
    <w:rsid w:val="001C002E"/>
    <w:rsid w:val="001E2176"/>
    <w:rsid w:val="002168AC"/>
    <w:rsid w:val="003207F6"/>
    <w:rsid w:val="00326DCB"/>
    <w:rsid w:val="003C0A62"/>
    <w:rsid w:val="003C1486"/>
    <w:rsid w:val="003C150E"/>
    <w:rsid w:val="003D5AF2"/>
    <w:rsid w:val="004A240B"/>
    <w:rsid w:val="004B659A"/>
    <w:rsid w:val="006716A8"/>
    <w:rsid w:val="006A41DC"/>
    <w:rsid w:val="00705F3E"/>
    <w:rsid w:val="007B1958"/>
    <w:rsid w:val="0086152E"/>
    <w:rsid w:val="00895E06"/>
    <w:rsid w:val="008C28D7"/>
    <w:rsid w:val="009F70EA"/>
    <w:rsid w:val="00A17B4D"/>
    <w:rsid w:val="00AA2034"/>
    <w:rsid w:val="00AD6B0D"/>
    <w:rsid w:val="00B25C07"/>
    <w:rsid w:val="00C33D6C"/>
    <w:rsid w:val="00CC2B28"/>
    <w:rsid w:val="00CF2175"/>
    <w:rsid w:val="00D536DA"/>
    <w:rsid w:val="00DF41EB"/>
    <w:rsid w:val="00E06487"/>
    <w:rsid w:val="00E50787"/>
    <w:rsid w:val="00E84622"/>
    <w:rsid w:val="00E87E49"/>
    <w:rsid w:val="00E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150E"/>
    <w:pPr>
      <w:ind w:firstLineChars="200" w:firstLine="420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50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5078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0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50787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064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4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吴颖</dc:creator>
  <cp:keywords/>
  <dc:description/>
  <cp:lastModifiedBy>吴颖</cp:lastModifiedBy>
  <cp:revision>20</cp:revision>
  <dcterms:created xsi:type="dcterms:W3CDTF">2016-04-11T07:54:00Z</dcterms:created>
  <dcterms:modified xsi:type="dcterms:W3CDTF">2016-04-20T04:30:00Z</dcterms:modified>
</cp:coreProperties>
</file>